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韶关市失业保险基金用于创业担保贷款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贴息明细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表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2020年第四季度</w:t>
      </w:r>
    </w:p>
    <w:p>
      <w:pPr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根据《关于印发〈广东省人力资源和社会保障厅 广东省财政厅 广东省地方金融监督管理局 中国人民银行广州分行 关于创业担保贷款担保基金和贴息资金管理办法〉的通知》（粤人社规[2019]15号）和《关于进一步明确创业担保贷款有关问题的通知》（韶人社[2019]159号）文件精神，经经办银行提出贴息申请，我局受理、审核，现对符合条件的申领对象进行公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公示时间：2021年3月30日至2020年4月6日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公示期间，单位、个人及社会各界对公示的申领对象有异议，请以书面形式向我局反映，以单位名义反映情况的，应加盖单位公章；以个人名义反映情况的，应署真实姓名和联系电话。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联系电话：0751-8628867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联系地址：韶关市武江区芙蓉北路70号韶关市武江区人力资源和社会保障局404室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snapToGrid w:val="0"/>
        <w:spacing w:before="0" w:beforeLines="0" w:after="0" w:afterLines="0" w:line="700" w:lineRule="exact"/>
        <w:jc w:val="center"/>
        <w:rPr>
          <w:rFonts w:hint="eastAsia" w:ascii="方正小标宋简体" w:eastAsia="方正小标宋简体"/>
          <w:b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sz w:val="36"/>
          <w:szCs w:val="36"/>
        </w:rPr>
        <w:t>韶关市失业保险基金用于创业担保贷款贴息明细表</w:t>
      </w:r>
    </w:p>
    <w:p>
      <w:pPr>
        <w:snapToGrid w:val="0"/>
        <w:spacing w:line="7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季度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</w:t>
      </w:r>
    </w:p>
    <w:tbl>
      <w:tblPr>
        <w:tblStyle w:val="3"/>
        <w:tblW w:w="12231" w:type="dxa"/>
        <w:tblInd w:w="5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033"/>
        <w:gridCol w:w="1350"/>
        <w:gridCol w:w="1368"/>
        <w:gridCol w:w="1332"/>
        <w:gridCol w:w="1821"/>
        <w:gridCol w:w="1500"/>
        <w:gridCol w:w="150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序号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借款人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登记注册地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放贷金额（万元）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放贷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时间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到期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时间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季初余额（万元）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季末余额（万元）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本季申报贴息资金（元）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</w:trPr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游青山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武江区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2019/1/1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2021/1/1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262.69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16AE8"/>
    <w:rsid w:val="2AF16AE8"/>
    <w:rsid w:val="425C5F81"/>
    <w:rsid w:val="700C6273"/>
    <w:rsid w:val="727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2021-03-26T07:12:00Z</dcterms:created>
  <dc:creator>陌上花開</dc:creator>
  <cp:lastModifiedBy>Miss Ho</cp:lastModifiedBy>
  <dcterms:modified xsi:type="dcterms:W3CDTF">2021-03-30T01:02:30Z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6E1581CC25A14ED283303B8B91A0F36D</vt:lpwstr>
  </property>
</Properties>
</file>