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36" w:rsidRPr="00F02C12" w:rsidRDefault="00136444" w:rsidP="00A5329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2020</w:t>
      </w:r>
      <w:r>
        <w:rPr>
          <w:rFonts w:hint="eastAsia"/>
          <w:b/>
          <w:sz w:val="44"/>
          <w:szCs w:val="44"/>
        </w:rPr>
        <w:t>年</w:t>
      </w:r>
      <w:r w:rsidR="00A53298" w:rsidRPr="00F02C12">
        <w:rPr>
          <w:rFonts w:hint="eastAsia"/>
          <w:b/>
          <w:sz w:val="44"/>
          <w:szCs w:val="44"/>
        </w:rPr>
        <w:t>武江区离岗基层老兽医补助</w:t>
      </w:r>
      <w:r>
        <w:rPr>
          <w:rFonts w:hint="eastAsia"/>
          <w:b/>
          <w:sz w:val="44"/>
          <w:szCs w:val="44"/>
        </w:rPr>
        <w:t xml:space="preserve">      </w:t>
      </w:r>
      <w:r>
        <w:rPr>
          <w:rFonts w:hint="eastAsia"/>
          <w:b/>
          <w:sz w:val="44"/>
          <w:szCs w:val="44"/>
        </w:rPr>
        <w:t>自评报告</w:t>
      </w:r>
    </w:p>
    <w:p w:rsidR="00A53298" w:rsidRDefault="00A53298">
      <w:pPr>
        <w:rPr>
          <w:sz w:val="32"/>
          <w:szCs w:val="32"/>
        </w:rPr>
      </w:pPr>
    </w:p>
    <w:p w:rsidR="000E2C64" w:rsidRDefault="000E2C6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一、基本情况及自评结论</w:t>
      </w:r>
    </w:p>
    <w:p w:rsidR="009214BA" w:rsidRDefault="00A53298" w:rsidP="009214BA">
      <w:pPr>
        <w:adjustRightInd w:val="0"/>
        <w:snapToGrid w:val="0"/>
        <w:spacing w:line="590" w:lineRule="exact"/>
        <w:ind w:firstLineChars="200" w:firstLine="640"/>
        <w:jc w:val="left"/>
        <w:rPr>
          <w:rFonts w:asciiTheme="minorEastAsia" w:hAnsiTheme="minorEastAsia" w:cs="方正小标宋简体"/>
          <w:color w:val="000000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>根据</w:t>
      </w:r>
      <w:r w:rsidR="009214BA" w:rsidRPr="007B6E87">
        <w:rPr>
          <w:rFonts w:asciiTheme="minorEastAsia" w:hAnsiTheme="minorEastAsia" w:cs="方正小标宋简体" w:hint="eastAsia"/>
          <w:color w:val="000000"/>
          <w:sz w:val="32"/>
          <w:szCs w:val="32"/>
        </w:rPr>
        <w:t>广东省农业农村厅</w:t>
      </w:r>
      <w:r w:rsidR="009214BA">
        <w:rPr>
          <w:rFonts w:asciiTheme="minorEastAsia" w:hAnsiTheme="minorEastAsia" w:cs="方正小标宋简体" w:hint="eastAsia"/>
          <w:color w:val="000000"/>
          <w:sz w:val="32"/>
          <w:szCs w:val="32"/>
        </w:rPr>
        <w:t>、</w:t>
      </w:r>
      <w:r w:rsidR="009214BA" w:rsidRPr="007B6E87">
        <w:rPr>
          <w:rFonts w:asciiTheme="minorEastAsia" w:hAnsiTheme="minorEastAsia" w:cs="方正小标宋简体" w:hint="eastAsia"/>
          <w:color w:val="000000"/>
          <w:sz w:val="32"/>
          <w:szCs w:val="32"/>
        </w:rPr>
        <w:t xml:space="preserve"> 广东省财政厅</w:t>
      </w:r>
      <w:r w:rsidR="009214BA">
        <w:rPr>
          <w:rFonts w:asciiTheme="minorEastAsia" w:hAnsiTheme="minorEastAsia" w:cs="方正小标宋简体" w:hint="eastAsia"/>
          <w:color w:val="000000"/>
          <w:sz w:val="32"/>
          <w:szCs w:val="32"/>
        </w:rPr>
        <w:t>、</w:t>
      </w:r>
      <w:r w:rsidR="009214BA" w:rsidRPr="007B6E87">
        <w:rPr>
          <w:rFonts w:asciiTheme="minorEastAsia" w:hAnsiTheme="minorEastAsia" w:cs="方正小标宋简体" w:hint="eastAsia"/>
          <w:color w:val="000000"/>
          <w:sz w:val="32"/>
          <w:szCs w:val="32"/>
        </w:rPr>
        <w:t xml:space="preserve"> 广东省人力资源和社会保障厅关于印发</w:t>
      </w:r>
      <w:r w:rsidR="009214BA" w:rsidRPr="007B6E87"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t>《广东省离岗基层老兽医补助工作方案》的通知</w:t>
      </w:r>
      <w:r w:rsidR="009214BA"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t>（粤农</w:t>
      </w:r>
      <w:proofErr w:type="gramStart"/>
      <w:r w:rsidR="009214BA"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t>农</w:t>
      </w:r>
      <w:proofErr w:type="gramEnd"/>
      <w:r w:rsidR="00F02C12"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t>[2019]325号</w:t>
      </w:r>
      <w:r w:rsidR="009214BA"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t>）</w:t>
      </w:r>
      <w:r w:rsidR="00F02C12"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t>文件精神，武江区共核定符合补助对象的离岗基层老兽医</w:t>
      </w:r>
      <w:r w:rsidR="00F02C12" w:rsidRPr="00F02C12">
        <w:rPr>
          <w:rFonts w:asciiTheme="minorEastAsia" w:hAnsiTheme="minorEastAsia" w:cs="方正小标宋简体" w:hint="eastAsia"/>
          <w:b/>
          <w:color w:val="000000"/>
          <w:kern w:val="0"/>
          <w:sz w:val="32"/>
          <w:szCs w:val="32"/>
        </w:rPr>
        <w:t>34</w:t>
      </w:r>
      <w:r w:rsidR="00F02C12"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t>人，其中：截至2019年12月31日止，</w:t>
      </w:r>
      <w:r w:rsidR="00F02C12" w:rsidRPr="001441D6">
        <w:rPr>
          <w:rFonts w:asciiTheme="minorEastAsia" w:hAnsiTheme="minorEastAsia" w:cs="方正小标宋简体" w:hint="eastAsia"/>
          <w:b/>
          <w:color w:val="000000"/>
          <w:kern w:val="0"/>
          <w:sz w:val="32"/>
          <w:szCs w:val="32"/>
        </w:rPr>
        <w:t>26</w:t>
      </w:r>
      <w:r w:rsidR="00F02C12"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t>人达到退休年龄按照政策标准自</w:t>
      </w:r>
      <w:r w:rsidR="00F02C12">
        <w:rPr>
          <w:rFonts w:asciiTheme="minorEastAsia" w:hAnsiTheme="minorEastAsia" w:cs="方正小标宋简体"/>
          <w:color w:val="000000"/>
          <w:kern w:val="0"/>
          <w:sz w:val="32"/>
          <w:szCs w:val="32"/>
        </w:rPr>
        <w:t>2020年1月</w:t>
      </w:r>
      <w:r w:rsidR="00F02C12"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t>开始计发补助（注：其中</w:t>
      </w:r>
      <w:r w:rsidR="00F02C12" w:rsidRPr="001441D6">
        <w:rPr>
          <w:rFonts w:asciiTheme="minorEastAsia" w:hAnsiTheme="minorEastAsia" w:cs="方正小标宋简体" w:hint="eastAsia"/>
          <w:b/>
          <w:color w:val="000000"/>
          <w:kern w:val="0"/>
          <w:sz w:val="32"/>
          <w:szCs w:val="32"/>
        </w:rPr>
        <w:t>1</w:t>
      </w:r>
      <w:r w:rsidR="00F02C12"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t>人于2020年2月病故）；剩余</w:t>
      </w:r>
      <w:r w:rsidR="00F02C12" w:rsidRPr="001441D6">
        <w:rPr>
          <w:rFonts w:asciiTheme="minorEastAsia" w:hAnsiTheme="minorEastAsia" w:cs="方正小标宋简体" w:hint="eastAsia"/>
          <w:b/>
          <w:color w:val="000000"/>
          <w:kern w:val="0"/>
          <w:sz w:val="32"/>
          <w:szCs w:val="32"/>
        </w:rPr>
        <w:t>8</w:t>
      </w:r>
      <w:r w:rsidR="00F02C12"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t>人待其达到退休年龄后将从次月按政策标准进行补助。</w:t>
      </w:r>
    </w:p>
    <w:p w:rsidR="003E5585" w:rsidRDefault="003E5585" w:rsidP="009214BA">
      <w:pPr>
        <w:adjustRightInd w:val="0"/>
        <w:snapToGrid w:val="0"/>
        <w:spacing w:line="590" w:lineRule="exact"/>
        <w:ind w:firstLineChars="200" w:firstLine="640"/>
        <w:jc w:val="left"/>
        <w:rPr>
          <w:rFonts w:asciiTheme="minorEastAsia" w:hAnsiTheme="minorEastAsia" w:cs="方正小标宋简体"/>
          <w:color w:val="000000"/>
          <w:kern w:val="0"/>
          <w:sz w:val="32"/>
          <w:szCs w:val="32"/>
        </w:rPr>
      </w:pPr>
      <w:r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t>截止2020年12月31日，我局对已达退休年龄的26名离岗基层老兽医的2020年</w:t>
      </w:r>
      <w:r w:rsidR="00AA0E73"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t>度</w:t>
      </w:r>
      <w:r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t>补助，已按政策标准全部核发</w:t>
      </w:r>
      <w:r w:rsidR="00F90DFA"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t>到人</w:t>
      </w:r>
      <w:r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t>。</w:t>
      </w:r>
      <w:r w:rsidR="009F6123"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t>该项目支出对照《项目支出类绩效自评指标评分表》的评价指标和评分标准，自评得分100分。</w:t>
      </w:r>
    </w:p>
    <w:p w:rsidR="00A53298" w:rsidRDefault="000E2C64" w:rsidP="000E2C64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二、绩效表现</w:t>
      </w:r>
    </w:p>
    <w:p w:rsidR="000E2C64" w:rsidRDefault="00ED4D9E" w:rsidP="000E2C64">
      <w:pPr>
        <w:ind w:firstLine="630"/>
        <w:rPr>
          <w:rFonts w:asciiTheme="minorEastAsia" w:hAnsiTheme="minorEastAsia" w:cs="方正小标宋简体"/>
          <w:color w:val="000000"/>
          <w:kern w:val="0"/>
          <w:sz w:val="32"/>
          <w:szCs w:val="32"/>
        </w:rPr>
      </w:pPr>
      <w:r>
        <w:rPr>
          <w:sz w:val="32"/>
          <w:szCs w:val="32"/>
        </w:rPr>
        <w:t>2020</w:t>
      </w:r>
      <w:r>
        <w:rPr>
          <w:rFonts w:hint="eastAsia"/>
          <w:sz w:val="32"/>
          <w:szCs w:val="32"/>
        </w:rPr>
        <w:t>年，根据《关于下达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年离岗基层老兽医省级补助资金的通知》</w:t>
      </w:r>
      <w:proofErr w:type="gramStart"/>
      <w:r>
        <w:rPr>
          <w:rFonts w:hint="eastAsia"/>
          <w:sz w:val="32"/>
          <w:szCs w:val="32"/>
        </w:rPr>
        <w:t>韶财</w:t>
      </w:r>
      <w:r w:rsidR="002132AA">
        <w:rPr>
          <w:rFonts w:hint="eastAsia"/>
          <w:sz w:val="32"/>
          <w:szCs w:val="32"/>
        </w:rPr>
        <w:t>农</w:t>
      </w:r>
      <w:proofErr w:type="gramEnd"/>
      <w:r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t>[2020]26号</w:t>
      </w:r>
      <w:r w:rsidR="002132AA"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t>和</w:t>
      </w:r>
      <w:r w:rsidR="002132AA">
        <w:rPr>
          <w:rFonts w:hint="eastAsia"/>
          <w:sz w:val="32"/>
          <w:szCs w:val="32"/>
        </w:rPr>
        <w:t>《关于下达</w:t>
      </w:r>
      <w:r w:rsidR="002132AA">
        <w:rPr>
          <w:rFonts w:hint="eastAsia"/>
          <w:sz w:val="32"/>
          <w:szCs w:val="32"/>
        </w:rPr>
        <w:t>2020</w:t>
      </w:r>
      <w:r w:rsidR="002132AA">
        <w:rPr>
          <w:rFonts w:hint="eastAsia"/>
          <w:sz w:val="32"/>
          <w:szCs w:val="32"/>
        </w:rPr>
        <w:t>年离岗基层老兽医市级补助资金的通知》</w:t>
      </w:r>
      <w:proofErr w:type="gramStart"/>
      <w:r w:rsidR="002132AA">
        <w:rPr>
          <w:rFonts w:hint="eastAsia"/>
          <w:sz w:val="32"/>
          <w:szCs w:val="32"/>
        </w:rPr>
        <w:t>韶财农</w:t>
      </w:r>
      <w:proofErr w:type="gramEnd"/>
      <w:r w:rsidR="002132AA"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t>[2020]22号文，省市区三级财政年度安排老兽医补助资金总额为223800元，实际支出资金总额216800元（因1名老兽医2020年2月病故，其补助按规定只发放到2月止</w:t>
      </w:r>
      <w:r w:rsidR="00B374D8"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t>，故资金结余7000元</w:t>
      </w:r>
      <w:r w:rsidR="002132AA"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t>）</w:t>
      </w:r>
      <w:r w:rsidR="00B374D8"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t>。</w:t>
      </w:r>
    </w:p>
    <w:p w:rsidR="00891B61" w:rsidRDefault="00891B61" w:rsidP="000E2C64">
      <w:pPr>
        <w:ind w:firstLine="630"/>
        <w:rPr>
          <w:rFonts w:asciiTheme="minorEastAsia" w:hAnsiTheme="minorEastAsia" w:cs="方正小标宋简体"/>
          <w:color w:val="000000"/>
          <w:kern w:val="0"/>
          <w:sz w:val="32"/>
          <w:szCs w:val="32"/>
        </w:rPr>
      </w:pPr>
      <w:r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lastRenderedPageBreak/>
        <w:t>通过离岗基层老兽医补助项目的实施，实现了对辖区</w:t>
      </w:r>
      <w:r w:rsidR="002B501E" w:rsidRPr="002B501E">
        <w:rPr>
          <w:rFonts w:asciiTheme="minorEastAsia" w:hAnsiTheme="minorEastAsia" w:cs="仿宋_GB2312" w:hint="eastAsia"/>
          <w:snapToGrid w:val="0"/>
          <w:kern w:val="0"/>
          <w:sz w:val="32"/>
          <w:szCs w:val="32"/>
        </w:rPr>
        <w:t>对截至2019年12月31日</w:t>
      </w:r>
      <w:r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t>止已达退休年龄的26名离岗基层老兽医的全覆盖生活补助</w:t>
      </w:r>
      <w:r w:rsidR="00BE467B"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t>，取得了较好的社会效益，受补助的离岗基层老兽医满意度100%。</w:t>
      </w:r>
    </w:p>
    <w:p w:rsidR="00BE467B" w:rsidRDefault="00BE467B" w:rsidP="000E2C64">
      <w:pPr>
        <w:ind w:firstLine="630"/>
        <w:rPr>
          <w:rFonts w:asciiTheme="minorEastAsia" w:hAnsiTheme="minorEastAsia" w:cs="方正小标宋简体"/>
          <w:color w:val="000000"/>
          <w:kern w:val="0"/>
          <w:sz w:val="32"/>
          <w:szCs w:val="32"/>
        </w:rPr>
      </w:pPr>
    </w:p>
    <w:p w:rsidR="00BE467B" w:rsidRDefault="00BE467B" w:rsidP="000E2C64">
      <w:pPr>
        <w:ind w:firstLine="630"/>
        <w:rPr>
          <w:rFonts w:asciiTheme="minorEastAsia" w:hAnsiTheme="minorEastAsia" w:cs="方正小标宋简体"/>
          <w:color w:val="000000"/>
          <w:kern w:val="0"/>
          <w:sz w:val="32"/>
          <w:szCs w:val="32"/>
        </w:rPr>
      </w:pPr>
    </w:p>
    <w:p w:rsidR="00BE467B" w:rsidRDefault="00BE467B" w:rsidP="000E2C64">
      <w:pPr>
        <w:ind w:firstLine="630"/>
        <w:rPr>
          <w:rFonts w:asciiTheme="minorEastAsia" w:hAnsiTheme="minorEastAsia" w:cs="方正小标宋简体"/>
          <w:color w:val="000000"/>
          <w:kern w:val="0"/>
          <w:sz w:val="32"/>
          <w:szCs w:val="32"/>
        </w:rPr>
      </w:pPr>
      <w:r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t xml:space="preserve">                       韶关市武江区农业农村局</w:t>
      </w:r>
    </w:p>
    <w:p w:rsidR="00BE467B" w:rsidRPr="00891B61" w:rsidRDefault="00BE467B" w:rsidP="000E2C64">
      <w:pPr>
        <w:ind w:firstLine="630"/>
        <w:rPr>
          <w:sz w:val="32"/>
          <w:szCs w:val="32"/>
        </w:rPr>
      </w:pPr>
      <w:r>
        <w:rPr>
          <w:rFonts w:asciiTheme="minorEastAsia" w:hAnsiTheme="minorEastAsia" w:cs="方正小标宋简体" w:hint="eastAsia"/>
          <w:color w:val="000000"/>
          <w:kern w:val="0"/>
          <w:sz w:val="32"/>
          <w:szCs w:val="32"/>
        </w:rPr>
        <w:t xml:space="preserve">                           </w:t>
      </w:r>
      <w:r>
        <w:rPr>
          <w:rFonts w:asciiTheme="minorEastAsia" w:hAnsiTheme="minorEastAsia" w:cs="方正小标宋简体"/>
          <w:color w:val="000000"/>
          <w:kern w:val="0"/>
          <w:sz w:val="32"/>
          <w:szCs w:val="32"/>
        </w:rPr>
        <w:t>2021年1月25日</w:t>
      </w:r>
    </w:p>
    <w:sectPr w:rsidR="00BE467B" w:rsidRPr="00891B61" w:rsidSect="007D1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3298"/>
    <w:rsid w:val="000E2C64"/>
    <w:rsid w:val="00136444"/>
    <w:rsid w:val="001441D6"/>
    <w:rsid w:val="002132AA"/>
    <w:rsid w:val="002B501E"/>
    <w:rsid w:val="002F1B03"/>
    <w:rsid w:val="003E5585"/>
    <w:rsid w:val="007D1436"/>
    <w:rsid w:val="00891B61"/>
    <w:rsid w:val="009214BA"/>
    <w:rsid w:val="009A073E"/>
    <w:rsid w:val="009F6123"/>
    <w:rsid w:val="00A53298"/>
    <w:rsid w:val="00AA0E73"/>
    <w:rsid w:val="00B374D8"/>
    <w:rsid w:val="00BE467B"/>
    <w:rsid w:val="00ED4D9E"/>
    <w:rsid w:val="00F02C12"/>
    <w:rsid w:val="00F9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4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2020-12-25T08:19:00Z</dcterms:created>
  <dcterms:modified xsi:type="dcterms:W3CDTF">2021-01-26T08:00:00Z</dcterms:modified>
</cp:coreProperties>
</file>