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村委换届审计资金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韶关市武江区财政局是主管全区财政工作的正科级行政单位。主要职责：贯彻执行国家和省、市财税政策，对财政管理制度监督执行；拟订财政发展战略、中长期财政规划；承担区级各项财政收支管理责任，负责编制年度区级预决算草案并组织执行；制定全区财政和预算收入计划，管理各项财政收</w:t>
      </w:r>
      <w:r>
        <w:rPr>
          <w:rFonts w:hint="eastAsia" w:ascii="仿宋_GB2312" w:eastAsia="仿宋_GB2312"/>
          <w:sz w:val="32"/>
          <w:szCs w:val="32"/>
          <w:lang w:eastAsia="zh-CN"/>
        </w:rPr>
        <w:t>入</w:t>
      </w:r>
      <w:r>
        <w:rPr>
          <w:rFonts w:hint="eastAsia" w:ascii="仿宋_GB2312" w:eastAsia="仿宋_GB2312"/>
          <w:sz w:val="32"/>
          <w:szCs w:val="32"/>
        </w:rPr>
        <w:t>，监督检查财税等方面法律法规等政策的执行情况，查处和反映财政收支管理中的重大问题</w:t>
      </w:r>
      <w:r>
        <w:rPr>
          <w:rFonts w:hint="eastAsia" w:ascii="仿宋_GB2312" w:eastAsia="仿宋_GB2312"/>
          <w:sz w:val="32"/>
          <w:szCs w:val="32"/>
          <w:lang w:eastAsia="zh-CN"/>
        </w:rPr>
        <w:t>；负责区本级非税收入及各项政府性基金管理；负责区本级财政资金调度和财政总预算会计工作，监督检查全区政府采购活动，监管区本级行政事业单位会计核算工作；负责区本级行政事业单位国有资产监管；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负债执法执勤用车、特种专业技术用车有关管理安排；承担监督区属国有企业国有资产保值增值的责任，对区属国有企业工作进行监督管理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根据全区财政工作部署及我区2020年村委换届工作需要，我局设立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村委换届审计资金</w:t>
      </w:r>
      <w:r>
        <w:rPr>
          <w:rFonts w:hint="eastAsia" w:ascii="仿宋_GB2312" w:eastAsia="仿宋_GB2312"/>
          <w:sz w:val="32"/>
          <w:szCs w:val="32"/>
          <w:lang w:eastAsia="zh-CN"/>
        </w:rPr>
        <w:t>项目，对审计服务进行政府采购。根据《关于批复20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年部门预算的通知》（韶武财[20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]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8号）及我局对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</w:t>
      </w:r>
      <w:r>
        <w:rPr>
          <w:rFonts w:hint="eastAsia" w:ascii="仿宋_GB2312" w:eastAsia="仿宋_GB2312"/>
          <w:sz w:val="32"/>
          <w:szCs w:val="32"/>
          <w:lang w:eastAsia="zh-CN"/>
        </w:rPr>
        <w:t>项目资金调剂使用申请，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2020年度区财政安排了村委换届审计资金作为经费保障。我局根据政府采购流程进行审计服务采购并签订采购合同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，验收完成后根据财政资金支付流程进行费用支付。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本项目自评等级：良好，自评分数100分。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根据我局工作需要及局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会议讨论通过实施本项目，项目立项论证充分，目标设置完整合理，制度完整，计划安排合理，资金落实到位。实行政府物质采购流程，跟采购公司签订采购合同，项目实施过程中资金管理合理规范，资金拨付严格按照财政支付程序实施，采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工作有效实施。项目严格按照预算控制、成本控制实施。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班子会议对项目超一万元以上支出进行会议研究和审查，报三重一大报备，进行内部监督。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对完成委托事项的项目进行验收，本项目实施效果良好。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村委换届审计资金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项目总投入</w:t>
      </w:r>
      <w:r>
        <w:rPr>
          <w:rFonts w:hint="eastAsia" w:ascii="仿宋_GB2312" w:hAnsi="仿宋_GB2312" w:eastAsia="仿宋_GB2312"/>
          <w:sz w:val="32"/>
          <w:szCs w:val="32"/>
        </w:rPr>
        <w:t>316200元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村委换届审计资金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项目总支出</w:t>
      </w:r>
      <w:r>
        <w:rPr>
          <w:rFonts w:hint="eastAsia" w:ascii="仿宋_GB2312" w:hAnsi="仿宋_GB2312" w:eastAsia="仿宋_GB2312"/>
          <w:sz w:val="32"/>
          <w:szCs w:val="32"/>
        </w:rPr>
        <w:t>316200元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，包含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51个村委的经济责任审计工作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完成情况：完成了51个村委的经济责任审计工作，保障了2020年武江区村委换届工作顺利实施。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明显，完成了村委换届审计工作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，达到了预期效益目标。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韶关市武江区财政局</w:t>
      </w:r>
    </w:p>
    <w:p>
      <w:pPr>
        <w:spacing w:line="360" w:lineRule="auto"/>
        <w:ind w:firstLine="640" w:firstLineChars="20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2021年2月5日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52C331"/>
    <w:multiLevelType w:val="singleLevel"/>
    <w:tmpl w:val="AA52C3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7A0DB5"/>
    <w:rsid w:val="10316818"/>
    <w:rsid w:val="1BEA0FB0"/>
    <w:rsid w:val="1C4C1A44"/>
    <w:rsid w:val="2A0C3112"/>
    <w:rsid w:val="2DC86D5C"/>
    <w:rsid w:val="36B233F9"/>
    <w:rsid w:val="39921607"/>
    <w:rsid w:val="3B8C75F7"/>
    <w:rsid w:val="468762A1"/>
    <w:rsid w:val="5375086E"/>
    <w:rsid w:val="57CF4380"/>
    <w:rsid w:val="72E2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2021-02-08T12:58:26Z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