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微软雅黑" w:hAnsi="微软雅黑" w:eastAsia="微软雅黑" w:cs="微软雅黑"/>
          <w:b w:val="0"/>
          <w:bCs/>
          <w:i w:val="0"/>
          <w:caps w:val="0"/>
          <w:color w:val="000000"/>
          <w:spacing w:val="0"/>
          <w:sz w:val="44"/>
          <w:szCs w:val="44"/>
        </w:rPr>
      </w:pPr>
      <w:r>
        <w:rPr>
          <w:rFonts w:hint="eastAsia" w:ascii="微软雅黑" w:hAnsi="微软雅黑" w:eastAsia="微软雅黑" w:cs="微软雅黑"/>
          <w:b w:val="0"/>
          <w:bCs/>
          <w:i w:val="0"/>
          <w:caps w:val="0"/>
          <w:color w:val="000000"/>
          <w:spacing w:val="0"/>
          <w:sz w:val="44"/>
          <w:szCs w:val="44"/>
          <w:lang w:eastAsia="zh-CN"/>
        </w:rPr>
        <w:t>武江区人社局</w:t>
      </w:r>
      <w:r>
        <w:rPr>
          <w:rFonts w:hint="eastAsia" w:ascii="微软雅黑" w:hAnsi="微软雅黑" w:eastAsia="微软雅黑" w:cs="微软雅黑"/>
          <w:b w:val="0"/>
          <w:bCs/>
          <w:i w:val="0"/>
          <w:caps w:val="0"/>
          <w:color w:val="000000"/>
          <w:spacing w:val="0"/>
          <w:sz w:val="44"/>
          <w:szCs w:val="44"/>
          <w:lang w:val="en-US" w:eastAsia="zh-CN"/>
        </w:rPr>
        <w:t>：</w:t>
      </w:r>
      <w:r>
        <w:rPr>
          <w:rFonts w:hint="eastAsia" w:ascii="微软雅黑" w:hAnsi="微软雅黑" w:eastAsia="微软雅黑" w:cs="微软雅黑"/>
          <w:b w:val="0"/>
          <w:bCs/>
          <w:i w:val="0"/>
          <w:caps w:val="0"/>
          <w:color w:val="000000"/>
          <w:spacing w:val="0"/>
          <w:sz w:val="44"/>
          <w:szCs w:val="44"/>
          <w:lang w:eastAsia="zh-CN"/>
        </w:rPr>
        <w:t>联合区医保局</w:t>
      </w:r>
      <w:r>
        <w:rPr>
          <w:rFonts w:hint="eastAsia" w:ascii="微软雅黑" w:hAnsi="微软雅黑" w:eastAsia="微软雅黑" w:cs="微软雅黑"/>
          <w:b w:val="0"/>
          <w:bCs/>
          <w:i w:val="0"/>
          <w:caps w:val="0"/>
          <w:color w:val="000000"/>
          <w:spacing w:val="0"/>
          <w:sz w:val="44"/>
          <w:szCs w:val="44"/>
        </w:rPr>
        <w:t>开展新增</w:t>
      </w:r>
      <w:r>
        <w:rPr>
          <w:rFonts w:hint="eastAsia" w:ascii="微软雅黑" w:hAnsi="微软雅黑" w:eastAsia="微软雅黑" w:cs="微软雅黑"/>
          <w:b w:val="0"/>
          <w:bCs/>
          <w:i w:val="0"/>
          <w:caps w:val="0"/>
          <w:color w:val="000000"/>
          <w:spacing w:val="0"/>
          <w:sz w:val="44"/>
          <w:szCs w:val="44"/>
          <w:lang w:val="en-US" w:eastAsia="zh-CN"/>
        </w:rPr>
        <w:t xml:space="preserve">   </w:t>
      </w:r>
      <w:r>
        <w:rPr>
          <w:rFonts w:hint="eastAsia" w:ascii="微软雅黑" w:hAnsi="微软雅黑" w:eastAsia="微软雅黑" w:cs="微软雅黑"/>
          <w:b w:val="0"/>
          <w:bCs/>
          <w:i w:val="0"/>
          <w:caps w:val="0"/>
          <w:color w:val="000000"/>
          <w:spacing w:val="0"/>
          <w:sz w:val="44"/>
          <w:szCs w:val="44"/>
          <w:lang w:eastAsia="zh-CN"/>
        </w:rPr>
        <w:t>门诊</w:t>
      </w:r>
      <w:r>
        <w:rPr>
          <w:rFonts w:hint="eastAsia" w:ascii="微软雅黑" w:hAnsi="微软雅黑" w:eastAsia="微软雅黑" w:cs="微软雅黑"/>
          <w:b w:val="0"/>
          <w:bCs/>
          <w:i w:val="0"/>
          <w:caps w:val="0"/>
          <w:color w:val="000000"/>
          <w:spacing w:val="0"/>
          <w:sz w:val="44"/>
          <w:szCs w:val="44"/>
        </w:rPr>
        <w:t>现场</w:t>
      </w:r>
      <w:bookmarkStart w:id="0" w:name="qihoosnap1"/>
      <w:bookmarkEnd w:id="0"/>
      <w:r>
        <w:rPr>
          <w:rFonts w:hint="eastAsia" w:ascii="微软雅黑" w:hAnsi="微软雅黑" w:eastAsia="微软雅黑" w:cs="微软雅黑"/>
          <w:b w:val="0"/>
          <w:bCs/>
          <w:i w:val="0"/>
          <w:caps w:val="0"/>
          <w:color w:val="000000"/>
          <w:spacing w:val="0"/>
          <w:sz w:val="44"/>
          <w:szCs w:val="44"/>
          <w:lang w:eastAsia="zh-CN"/>
        </w:rPr>
        <w:t>审核</w:t>
      </w:r>
      <w:r>
        <w:rPr>
          <w:rFonts w:hint="eastAsia" w:ascii="微软雅黑" w:hAnsi="微软雅黑" w:eastAsia="微软雅黑" w:cs="微软雅黑"/>
          <w:b w:val="0"/>
          <w:bCs/>
          <w:i w:val="0"/>
          <w:caps w:val="0"/>
          <w:color w:val="000000"/>
          <w:spacing w:val="0"/>
          <w:sz w:val="44"/>
          <w:szCs w:val="44"/>
        </w:rPr>
        <w:t>评估工作</w:t>
      </w:r>
    </w:p>
    <w:p>
      <w:pPr>
        <w:pStyle w:val="3"/>
        <w:keepNext w:val="0"/>
        <w:keepLines w:val="0"/>
        <w:widowControl/>
        <w:suppressLineNumbers w:val="0"/>
        <w:spacing w:before="0" w:beforeAutospacing="0"/>
        <w:ind w:left="319" w:leftChars="152" w:firstLine="320" w:firstLineChars="100"/>
        <w:jc w:val="both"/>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drawing>
          <wp:inline distT="0" distB="0" distL="114300" distR="114300">
            <wp:extent cx="4664075" cy="3021965"/>
            <wp:effectExtent l="0" t="0" r="3175" b="6985"/>
            <wp:docPr id="1" name="图片 1" descr="9cbb5e8a88a91a91ceae89a15e89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bb5e8a88a91a91ceae89a15e89603"/>
                    <pic:cNvPicPr>
                      <a:picLocks noChangeAspect="1"/>
                    </pic:cNvPicPr>
                  </pic:nvPicPr>
                  <pic:blipFill>
                    <a:blip r:embed="rId4"/>
                    <a:stretch>
                      <a:fillRect/>
                    </a:stretch>
                  </pic:blipFill>
                  <pic:spPr>
                    <a:xfrm>
                      <a:off x="0" y="0"/>
                      <a:ext cx="4664075" cy="3021965"/>
                    </a:xfrm>
                    <a:prstGeom prst="rect">
                      <a:avLst/>
                    </a:prstGeom>
                  </pic:spPr>
                </pic:pic>
              </a:graphicData>
            </a:graphic>
          </wp:inline>
        </w:drawing>
      </w:r>
    </w:p>
    <w:p>
      <w:pPr>
        <w:pStyle w:val="3"/>
        <w:keepNext w:val="0"/>
        <w:keepLines w:val="0"/>
        <w:widowControl/>
        <w:suppressLineNumbers w:val="0"/>
        <w:spacing w:before="0" w:beforeAutospacing="0"/>
        <w:ind w:left="0" w:firstLine="420"/>
        <w:jc w:val="center"/>
        <w:rPr>
          <w:rFonts w:hint="eastAsia" w:ascii="仿宋" w:hAnsi="仿宋" w:eastAsia="仿宋" w:cs="仿宋"/>
          <w:color w:val="333333"/>
          <w:sz w:val="32"/>
          <w:szCs w:val="32"/>
          <w:lang w:eastAsia="zh-CN"/>
        </w:rPr>
      </w:pPr>
      <w:r>
        <w:rPr>
          <w:rFonts w:hint="eastAsia" w:ascii="仿宋" w:hAnsi="仿宋" w:eastAsia="仿宋" w:cs="仿宋"/>
          <w:color w:val="333333"/>
          <w:sz w:val="24"/>
          <w:szCs w:val="24"/>
          <w:lang w:eastAsia="zh-CN"/>
        </w:rPr>
        <w:t>评估组现场评估新增门诊的“两定”医疗机构药房情况</w:t>
      </w:r>
    </w:p>
    <w:p>
      <w:pPr>
        <w:pStyle w:val="3"/>
        <w:keepNext w:val="0"/>
        <w:keepLines w:val="0"/>
        <w:widowControl/>
        <w:suppressLineNumbers w:val="0"/>
        <w:spacing w:before="0" w:beforeAutospacing="0"/>
        <w:ind w:left="319" w:leftChars="152" w:firstLine="640" w:firstLineChars="200"/>
        <w:jc w:val="both"/>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为</w:t>
      </w:r>
      <w:r>
        <w:rPr>
          <w:rFonts w:hint="eastAsia" w:ascii="仿宋" w:hAnsi="仿宋" w:eastAsia="仿宋" w:cs="仿宋"/>
          <w:color w:val="333333"/>
          <w:sz w:val="32"/>
          <w:szCs w:val="32"/>
        </w:rPr>
        <w:t>深入开展“我为群众办实事”实践活动，进一步加强和规范</w:t>
      </w:r>
      <w:r>
        <w:rPr>
          <w:rFonts w:hint="eastAsia" w:ascii="仿宋" w:hAnsi="仿宋" w:eastAsia="仿宋" w:cs="仿宋"/>
          <w:color w:val="333333"/>
          <w:sz w:val="32"/>
          <w:szCs w:val="32"/>
          <w:lang w:eastAsia="zh-CN"/>
        </w:rPr>
        <w:t>武江区</w:t>
      </w:r>
      <w:r>
        <w:rPr>
          <w:rFonts w:hint="eastAsia" w:ascii="仿宋" w:hAnsi="仿宋" w:eastAsia="仿宋" w:cs="仿宋"/>
          <w:color w:val="333333"/>
          <w:sz w:val="32"/>
          <w:szCs w:val="32"/>
        </w:rPr>
        <w:t>医疗保障定点</w:t>
      </w:r>
      <w:r>
        <w:rPr>
          <w:rFonts w:hint="eastAsia" w:ascii="仿宋" w:hAnsi="仿宋" w:eastAsia="仿宋" w:cs="仿宋"/>
          <w:color w:val="333333"/>
          <w:sz w:val="32"/>
          <w:szCs w:val="32"/>
          <w:lang w:eastAsia="zh-CN"/>
        </w:rPr>
        <w:t>机构</w:t>
      </w:r>
      <w:r>
        <w:rPr>
          <w:rFonts w:hint="eastAsia" w:ascii="仿宋" w:hAnsi="仿宋" w:eastAsia="仿宋" w:cs="仿宋"/>
          <w:color w:val="333333"/>
          <w:sz w:val="32"/>
          <w:szCs w:val="32"/>
        </w:rPr>
        <w:t>管理，更好地保障广大参保</w:t>
      </w:r>
      <w:r>
        <w:rPr>
          <w:rFonts w:hint="eastAsia" w:ascii="仿宋" w:hAnsi="仿宋" w:eastAsia="仿宋" w:cs="仿宋"/>
          <w:color w:val="333333"/>
          <w:sz w:val="32"/>
          <w:szCs w:val="32"/>
          <w:lang w:eastAsia="zh-CN"/>
        </w:rPr>
        <w:t>群众</w:t>
      </w:r>
      <w:r>
        <w:rPr>
          <w:rFonts w:hint="eastAsia" w:ascii="仿宋" w:hAnsi="仿宋" w:eastAsia="仿宋" w:cs="仿宋"/>
          <w:color w:val="333333"/>
          <w:sz w:val="32"/>
          <w:szCs w:val="32"/>
        </w:rPr>
        <w:t>权益，</w:t>
      </w:r>
      <w:r>
        <w:rPr>
          <w:rFonts w:hint="eastAsia" w:ascii="仿宋" w:hAnsi="仿宋" w:eastAsia="仿宋" w:cs="仿宋"/>
          <w:i w:val="0"/>
          <w:caps w:val="0"/>
          <w:color w:val="000000"/>
          <w:spacing w:val="0"/>
          <w:sz w:val="32"/>
          <w:szCs w:val="32"/>
          <w:lang w:val="en-US" w:eastAsia="zh-CN"/>
        </w:rPr>
        <w:t>近日，</w:t>
      </w:r>
      <w:r>
        <w:rPr>
          <w:rFonts w:hint="eastAsia" w:ascii="仿宋" w:hAnsi="仿宋" w:eastAsia="仿宋" w:cs="仿宋"/>
          <w:i w:val="0"/>
          <w:caps w:val="0"/>
          <w:color w:val="000000"/>
          <w:spacing w:val="0"/>
          <w:sz w:val="32"/>
          <w:szCs w:val="32"/>
          <w:lang w:eastAsia="zh-CN"/>
        </w:rPr>
        <w:t>武江区人社局社保中心联合区医保局</w:t>
      </w:r>
      <w:r>
        <w:rPr>
          <w:rFonts w:hint="eastAsia" w:ascii="仿宋" w:hAnsi="仿宋" w:eastAsia="仿宋" w:cs="仿宋"/>
          <w:i w:val="0"/>
          <w:caps w:val="0"/>
          <w:color w:val="000000"/>
          <w:spacing w:val="0"/>
          <w:sz w:val="32"/>
          <w:szCs w:val="32"/>
        </w:rPr>
        <w:t>抽调业务骨干对辖区</w:t>
      </w:r>
      <w:r>
        <w:rPr>
          <w:rFonts w:hint="eastAsia" w:ascii="仿宋" w:hAnsi="仿宋" w:eastAsia="仿宋" w:cs="仿宋"/>
          <w:color w:val="333333"/>
          <w:sz w:val="32"/>
          <w:szCs w:val="32"/>
        </w:rPr>
        <w:t>医疗保障定点</w:t>
      </w:r>
      <w:r>
        <w:rPr>
          <w:rFonts w:hint="eastAsia" w:ascii="仿宋" w:hAnsi="仿宋" w:eastAsia="仿宋" w:cs="仿宋"/>
          <w:color w:val="333333"/>
          <w:sz w:val="32"/>
          <w:szCs w:val="32"/>
          <w:lang w:eastAsia="zh-CN"/>
        </w:rPr>
        <w:t>机构</w:t>
      </w:r>
      <w:r>
        <w:rPr>
          <w:rFonts w:hint="eastAsia" w:ascii="仿宋" w:hAnsi="仿宋" w:eastAsia="仿宋" w:cs="仿宋"/>
          <w:i w:val="0"/>
          <w:caps w:val="0"/>
          <w:color w:val="000000"/>
          <w:spacing w:val="0"/>
          <w:sz w:val="32"/>
          <w:szCs w:val="32"/>
        </w:rPr>
        <w:t>新</w:t>
      </w:r>
      <w:r>
        <w:rPr>
          <w:rFonts w:hint="eastAsia" w:ascii="仿宋" w:hAnsi="仿宋" w:eastAsia="仿宋" w:cs="仿宋"/>
          <w:i w:val="0"/>
          <w:caps w:val="0"/>
          <w:color w:val="000000"/>
          <w:spacing w:val="0"/>
          <w:sz w:val="32"/>
          <w:szCs w:val="32"/>
          <w:lang w:eastAsia="zh-CN"/>
        </w:rPr>
        <w:t>申请门诊</w:t>
      </w:r>
      <w:r>
        <w:rPr>
          <w:rFonts w:hint="eastAsia" w:ascii="仿宋" w:hAnsi="仿宋" w:eastAsia="仿宋" w:cs="仿宋"/>
          <w:i w:val="0"/>
          <w:caps w:val="0"/>
          <w:color w:val="000000"/>
          <w:spacing w:val="0"/>
          <w:sz w:val="32"/>
          <w:szCs w:val="32"/>
        </w:rPr>
        <w:t>进行现场</w:t>
      </w:r>
      <w:r>
        <w:rPr>
          <w:rFonts w:hint="eastAsia" w:ascii="仿宋" w:hAnsi="仿宋" w:eastAsia="仿宋" w:cs="仿宋"/>
          <w:color w:val="333333"/>
          <w:sz w:val="32"/>
          <w:szCs w:val="32"/>
        </w:rPr>
        <w:t>评估。</w:t>
      </w:r>
      <w:r>
        <w:rPr>
          <w:rFonts w:hint="eastAsia" w:ascii="仿宋" w:hAnsi="仿宋" w:eastAsia="仿宋" w:cs="仿宋"/>
          <w:color w:val="333333"/>
          <w:sz w:val="32"/>
          <w:szCs w:val="32"/>
          <w:lang w:eastAsia="zh-CN"/>
        </w:rPr>
        <w:t>主要做法是：</w:t>
      </w:r>
    </w:p>
    <w:p>
      <w:pPr>
        <w:pStyle w:val="3"/>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333333"/>
          <w:sz w:val="32"/>
          <w:szCs w:val="32"/>
          <w:lang w:eastAsia="zh-CN"/>
        </w:rPr>
      </w:pPr>
      <w:r>
        <w:rPr>
          <w:rFonts w:hint="eastAsia" w:ascii="宋体" w:hAnsi="宋体" w:eastAsia="宋体" w:cs="宋体"/>
          <w:b/>
          <w:bCs/>
          <w:color w:val="333333"/>
          <w:sz w:val="32"/>
          <w:szCs w:val="32"/>
          <w:lang w:eastAsia="zh-CN"/>
        </w:rPr>
        <w:t>一是严格评估项目。</w:t>
      </w:r>
      <w:r>
        <w:rPr>
          <w:rFonts w:hint="eastAsia" w:ascii="仿宋" w:hAnsi="仿宋" w:eastAsia="仿宋" w:cs="仿宋"/>
          <w:color w:val="333333"/>
          <w:sz w:val="32"/>
          <w:szCs w:val="32"/>
          <w:lang w:eastAsia="zh-CN"/>
        </w:rPr>
        <w:t>评估组严格按照</w:t>
      </w:r>
      <w:r>
        <w:rPr>
          <w:rFonts w:hint="eastAsia" w:ascii="仿宋" w:hAnsi="仿宋" w:eastAsia="仿宋" w:cs="仿宋"/>
          <w:color w:val="333333"/>
          <w:sz w:val="32"/>
          <w:szCs w:val="32"/>
        </w:rPr>
        <w:t>《医疗保障基金使用监督管理条例》</w:t>
      </w:r>
      <w:r>
        <w:rPr>
          <w:rFonts w:hint="eastAsia" w:ascii="仿宋" w:hAnsi="仿宋" w:eastAsia="仿宋" w:cs="仿宋"/>
          <w:color w:val="333333"/>
          <w:sz w:val="32"/>
          <w:szCs w:val="32"/>
          <w:lang w:eastAsia="zh-CN"/>
        </w:rPr>
        <w:t>和</w:t>
      </w:r>
      <w:r>
        <w:rPr>
          <w:rFonts w:hint="eastAsia" w:ascii="仿宋" w:hAnsi="仿宋" w:eastAsia="仿宋" w:cs="仿宋"/>
          <w:i w:val="0"/>
          <w:caps w:val="0"/>
          <w:color w:val="000000"/>
          <w:spacing w:val="0"/>
          <w:sz w:val="32"/>
          <w:szCs w:val="32"/>
          <w:lang w:eastAsia="zh-CN"/>
        </w:rPr>
        <w:t>韶关市人社局关于进一步完善基本医疗保险定点医药机构协议管理工作</w:t>
      </w:r>
      <w:r>
        <w:rPr>
          <w:rFonts w:hint="eastAsia" w:ascii="仿宋" w:hAnsi="仿宋" w:eastAsia="仿宋" w:cs="仿宋"/>
          <w:i w:val="0"/>
          <w:caps w:val="0"/>
          <w:color w:val="000000"/>
          <w:spacing w:val="0"/>
          <w:sz w:val="32"/>
          <w:szCs w:val="32"/>
        </w:rPr>
        <w:t>的相关</w:t>
      </w:r>
      <w:r>
        <w:rPr>
          <w:rFonts w:hint="eastAsia" w:ascii="仿宋" w:hAnsi="仿宋" w:eastAsia="仿宋" w:cs="仿宋"/>
          <w:color w:val="333333"/>
          <w:sz w:val="32"/>
          <w:szCs w:val="32"/>
        </w:rPr>
        <w:t>文件精神，</w:t>
      </w:r>
      <w:r>
        <w:rPr>
          <w:rFonts w:hint="eastAsia" w:ascii="仿宋" w:hAnsi="仿宋" w:eastAsia="仿宋" w:cs="仿宋"/>
          <w:color w:val="333333"/>
          <w:sz w:val="32"/>
          <w:szCs w:val="32"/>
          <w:lang w:eastAsia="zh-CN"/>
        </w:rPr>
        <w:t>对拟新增门诊的定点医疗机构的人员资质管理</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规章制度管理</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药械及处方管理</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信息管理</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业务场所等项目进行了现场评估。</w:t>
      </w:r>
    </w:p>
    <w:p>
      <w:pPr>
        <w:pStyle w:val="3"/>
        <w:keepNext w:val="0"/>
        <w:keepLines w:val="0"/>
        <w:pageBreakBefore w:val="0"/>
        <w:widowControl/>
        <w:suppressLineNumbers w:val="0"/>
        <w:kinsoku/>
        <w:wordWrap/>
        <w:overflowPunct/>
        <w:topLinePunct w:val="0"/>
        <w:autoSpaceDE/>
        <w:autoSpaceDN/>
        <w:bidi w:val="0"/>
        <w:adjustRightInd/>
        <w:snapToGrid/>
        <w:spacing w:line="540" w:lineRule="exact"/>
        <w:ind w:left="0" w:firstLine="420"/>
        <w:jc w:val="both"/>
        <w:textAlignment w:val="auto"/>
        <w:rPr>
          <w:rFonts w:hint="eastAsia" w:ascii="仿宋" w:hAnsi="仿宋" w:eastAsia="仿宋" w:cs="仿宋"/>
          <w:color w:val="333333"/>
          <w:sz w:val="32"/>
          <w:szCs w:val="32"/>
          <w:lang w:eastAsia="zh-CN"/>
        </w:rPr>
      </w:pPr>
      <w:r>
        <w:rPr>
          <w:rFonts w:hint="eastAsia" w:ascii="宋体" w:hAnsi="宋体" w:eastAsia="宋体" w:cs="宋体"/>
          <w:b/>
          <w:bCs/>
          <w:color w:val="333333"/>
          <w:sz w:val="32"/>
          <w:szCs w:val="32"/>
          <w:lang w:eastAsia="zh-CN"/>
        </w:rPr>
        <w:t>二是严格评估标准。</w:t>
      </w:r>
      <w:r>
        <w:rPr>
          <w:rFonts w:hint="eastAsia" w:ascii="仿宋_GB2312" w:hAnsi="仿宋_GB2312" w:eastAsia="仿宋_GB2312" w:cs="仿宋_GB2312"/>
          <w:b w:val="0"/>
          <w:bCs w:val="0"/>
          <w:color w:val="333333"/>
          <w:sz w:val="32"/>
          <w:szCs w:val="32"/>
          <w:lang w:eastAsia="zh-CN"/>
        </w:rPr>
        <w:t>评估组根据各医疗单位的申报材料，严格按照量化标准，对拟新增门诊的定点医疗</w:t>
      </w:r>
      <w:r>
        <w:rPr>
          <w:rFonts w:hint="eastAsia" w:ascii="仿宋" w:hAnsi="仿宋" w:eastAsia="仿宋" w:cs="仿宋"/>
          <w:color w:val="333333"/>
          <w:sz w:val="32"/>
          <w:szCs w:val="32"/>
          <w:lang w:eastAsia="zh-CN"/>
        </w:rPr>
        <w:t>机构进行逐一审验</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现场登记</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量化评估。通过查阅资料</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登录系统</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药品检查</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核查</w:t>
      </w:r>
      <w:r>
        <w:rPr>
          <w:rFonts w:hint="eastAsia" w:ascii="仿宋" w:hAnsi="仿宋" w:eastAsia="仿宋" w:cs="仿宋"/>
          <w:i w:val="0"/>
          <w:caps w:val="0"/>
          <w:color w:val="000000"/>
          <w:spacing w:val="0"/>
          <w:sz w:val="32"/>
          <w:szCs w:val="32"/>
          <w:lang w:eastAsia="zh-CN"/>
        </w:rPr>
        <w:t>药师</w:t>
      </w:r>
      <w:r>
        <w:rPr>
          <w:rFonts w:hint="eastAsia" w:ascii="仿宋" w:hAnsi="仿宋" w:eastAsia="仿宋" w:cs="仿宋"/>
          <w:i w:val="0"/>
          <w:caps w:val="0"/>
          <w:color w:val="000000"/>
          <w:spacing w:val="0"/>
          <w:sz w:val="32"/>
          <w:szCs w:val="32"/>
        </w:rPr>
        <w:t>在岗</w:t>
      </w:r>
      <w:r>
        <w:rPr>
          <w:rFonts w:hint="eastAsia" w:ascii="仿宋" w:hAnsi="仿宋" w:eastAsia="仿宋" w:cs="仿宋"/>
          <w:i w:val="0"/>
          <w:caps w:val="0"/>
          <w:color w:val="000000"/>
          <w:spacing w:val="0"/>
          <w:sz w:val="32"/>
          <w:szCs w:val="32"/>
          <w:lang w:eastAsia="zh-CN"/>
        </w:rPr>
        <w:t>情况</w:t>
      </w:r>
      <w:r>
        <w:rPr>
          <w:rFonts w:hint="eastAsia" w:ascii="仿宋" w:hAnsi="仿宋" w:eastAsia="仿宋" w:cs="仿宋"/>
          <w:color w:val="333333"/>
          <w:sz w:val="32"/>
          <w:szCs w:val="32"/>
          <w:lang w:eastAsia="zh-CN"/>
        </w:rPr>
        <w:t>等方式，对照评估标准逐项查看，指出医药机构存在问题，要求立即整改，同时督促医疗机构严格落实扫码打卡</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戴口罩</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测体温等要求，守好疫情防控第一线。</w:t>
      </w:r>
    </w:p>
    <w:p>
      <w:pPr>
        <w:pStyle w:val="3"/>
        <w:keepNext w:val="0"/>
        <w:keepLines w:val="0"/>
        <w:pageBreakBefore w:val="0"/>
        <w:widowControl/>
        <w:suppressLineNumbers w:val="0"/>
        <w:kinsoku/>
        <w:wordWrap/>
        <w:overflowPunct/>
        <w:topLinePunct w:val="0"/>
        <w:autoSpaceDE/>
        <w:autoSpaceDN/>
        <w:bidi w:val="0"/>
        <w:adjustRightInd/>
        <w:snapToGrid/>
        <w:spacing w:line="540" w:lineRule="exact"/>
        <w:ind w:left="0" w:firstLine="420"/>
        <w:jc w:val="both"/>
        <w:textAlignment w:val="auto"/>
        <w:rPr>
          <w:rFonts w:hint="eastAsia" w:ascii="仿宋" w:hAnsi="仿宋" w:eastAsia="仿宋" w:cs="仿宋"/>
          <w:color w:val="333333"/>
          <w:sz w:val="32"/>
          <w:szCs w:val="32"/>
          <w:lang w:val="en-US" w:eastAsia="zh-CN"/>
        </w:rPr>
      </w:pPr>
      <w:r>
        <w:rPr>
          <w:rFonts w:hint="eastAsia" w:ascii="宋体" w:hAnsi="宋体" w:eastAsia="宋体" w:cs="宋体"/>
          <w:b/>
          <w:bCs/>
          <w:color w:val="333333"/>
          <w:sz w:val="32"/>
          <w:szCs w:val="32"/>
          <w:lang w:eastAsia="zh-CN"/>
        </w:rPr>
        <w:t>三是严格评估质量。</w:t>
      </w:r>
      <w:r>
        <w:rPr>
          <w:rFonts w:hint="eastAsia" w:ascii="仿宋" w:hAnsi="仿宋" w:eastAsia="仿宋" w:cs="仿宋"/>
          <w:color w:val="333333"/>
          <w:sz w:val="32"/>
          <w:szCs w:val="32"/>
          <w:lang w:eastAsia="zh-CN"/>
        </w:rPr>
        <w:t>本次现场评估工作，公平公正</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严格标准</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注重质量，力求为广大参保群众评估出环境整洁</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运营规范</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质量较高</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服务态度好的定点医疗机构，保障广大参保群众的利益，维护医保基金安全。</w:t>
      </w:r>
    </w:p>
    <w:p>
      <w:pPr>
        <w:pStyle w:val="3"/>
        <w:keepNext w:val="0"/>
        <w:keepLines w:val="0"/>
        <w:widowControl/>
        <w:suppressLineNumbers w:val="0"/>
        <w:spacing w:before="0" w:beforeAutospacing="0"/>
        <w:ind w:firstLine="640" w:firstLineChars="200"/>
        <w:jc w:val="both"/>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两定”医药机构负责人表示：“通过人社局医保评估组一行的评估工作，如果成功签约新增门诊项目，一定会加强政策学习，严格履行服务协议，自我加码规范医疗服务行为，切实提高参保群众的幸福感和获得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5440" w:firstLineChars="1700"/>
        <w:rPr>
          <w:rFonts w:hint="eastAsia" w:ascii="仿宋" w:hAnsi="仿宋" w:eastAsia="仿宋" w:cs="仿宋"/>
          <w:sz w:val="32"/>
          <w:szCs w:val="32"/>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MjEwN2NiNzZjY2M1ZjhjYzdmYmM0YzI1NzcyM2MifQ=="/>
  </w:docVars>
  <w:rsids>
    <w:rsidRoot w:val="00000000"/>
    <w:rsid w:val="213F480E"/>
    <w:rsid w:val="42CB0FFC"/>
    <w:rsid w:val="4F7E50A7"/>
    <w:rsid w:val="696836E7"/>
    <w:rsid w:val="7854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8">
    <w:name w:val="article-icon2"/>
    <w:basedOn w:val="5"/>
    <w:qFormat/>
    <w:uiPriority w:val="0"/>
  </w:style>
  <w:style w:type="character" w:customStyle="1" w:styleId="9">
    <w:name w:val="active"/>
    <w:basedOn w:val="5"/>
    <w:qFormat/>
    <w:uiPriority w:val="0"/>
    <w:rPr>
      <w:shd w:val="clear" w:fill="C63C4C"/>
    </w:rPr>
  </w:style>
  <w:style w:type="character" w:customStyle="1" w:styleId="10">
    <w:name w:val="hover11"/>
    <w:basedOn w:val="5"/>
    <w:qFormat/>
    <w:uiPriority w:val="0"/>
    <w:rPr>
      <w:shd w:val="clear" w:fill="929292"/>
    </w:rPr>
  </w:style>
  <w:style w:type="character" w:customStyle="1" w:styleId="11">
    <w:name w:val="layui-layer-tabnow"/>
    <w:basedOn w:val="5"/>
    <w:qFormat/>
    <w:uiPriority w:val="0"/>
    <w:rPr>
      <w:bdr w:val="single" w:color="CCCCCC" w:sz="6" w:space="0"/>
      <w:shd w:val="clear" w:fill="FFFFFF"/>
    </w:rPr>
  </w:style>
  <w:style w:type="character" w:customStyle="1" w:styleId="12">
    <w:name w:val="first-child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645</Words>
  <Characters>645</Characters>
  <Lines>0</Lines>
  <Paragraphs>0</Paragraphs>
  <TotalTime>6</TotalTime>
  <ScaleCrop>false</ScaleCrop>
  <LinksUpToDate>false</LinksUpToDate>
  <CharactersWithSpaces>676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2022-06-02T07:53:16Z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0DFFFC719B6D4596914D254FB8620F05</vt:lpwstr>
  </property>
</Properties>
</file>