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退役不褪色 扬帆再起航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——武江区举办</w:t>
      </w:r>
      <w:r>
        <w:rPr>
          <w:rFonts w:hint="eastAsia" w:ascii="黑体" w:hAnsi="黑体" w:eastAsia="黑体" w:cs="黑体"/>
          <w:sz w:val="32"/>
          <w:szCs w:val="32"/>
        </w:rPr>
        <w:t>退役军人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和随军家属就业</w:t>
      </w:r>
      <w:r>
        <w:rPr>
          <w:rFonts w:hint="eastAsia" w:ascii="黑体" w:hAnsi="黑体" w:eastAsia="黑体" w:cs="黑体"/>
          <w:sz w:val="32"/>
          <w:szCs w:val="32"/>
        </w:rPr>
        <w:t>专场招聘会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为进一步拓宽退役军人及随军家属就业渠道，全方位搭建供需对接平台，服务退役军人实现就业，</w:t>
      </w:r>
      <w:r>
        <w:rPr>
          <w:rFonts w:hint="eastAsia"/>
          <w:sz w:val="32"/>
          <w:szCs w:val="32"/>
          <w:lang w:val="en-US" w:eastAsia="zh-CN"/>
        </w:rPr>
        <w:t>近日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武江区人社局</w:t>
      </w:r>
      <w:r>
        <w:rPr>
          <w:rFonts w:hint="eastAsia"/>
          <w:sz w:val="32"/>
          <w:szCs w:val="32"/>
        </w:rPr>
        <w:t>携手</w:t>
      </w:r>
      <w:r>
        <w:rPr>
          <w:rFonts w:hint="eastAsia"/>
          <w:sz w:val="32"/>
          <w:szCs w:val="32"/>
          <w:lang w:val="en-US" w:eastAsia="zh-CN"/>
        </w:rPr>
        <w:t>市、区退役军人事务局联合</w:t>
      </w:r>
      <w:r>
        <w:rPr>
          <w:rFonts w:hint="eastAsia"/>
          <w:sz w:val="32"/>
          <w:szCs w:val="32"/>
        </w:rPr>
        <w:t>举办2022年退役军人</w:t>
      </w:r>
      <w:r>
        <w:rPr>
          <w:rFonts w:hint="eastAsia"/>
          <w:sz w:val="32"/>
          <w:szCs w:val="32"/>
          <w:lang w:val="en-US" w:eastAsia="zh-CN"/>
        </w:rPr>
        <w:t>和随军家属就业</w:t>
      </w:r>
      <w:r>
        <w:rPr>
          <w:rFonts w:hint="eastAsia"/>
          <w:sz w:val="32"/>
          <w:szCs w:val="32"/>
        </w:rPr>
        <w:t>专场招聘会。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73040" cy="3400425"/>
            <wp:effectExtent l="0" t="0" r="3810" b="9525"/>
            <wp:docPr id="1" name="图片 1" descr="193e49672ad49975d2e2eb7b65d8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3e49672ad49975d2e2eb7b65d80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  <w:lang w:val="en-US" w:eastAsia="zh-CN"/>
        </w:rPr>
        <w:t>应</w:t>
      </w:r>
      <w:r>
        <w:rPr>
          <w:rFonts w:hint="eastAsia"/>
          <w:sz w:val="28"/>
          <w:szCs w:val="28"/>
        </w:rPr>
        <w:t>聘的</w:t>
      </w:r>
      <w:r>
        <w:rPr>
          <w:rFonts w:hint="eastAsia"/>
          <w:sz w:val="28"/>
          <w:szCs w:val="28"/>
          <w:lang w:val="en-US" w:eastAsia="zh-CN"/>
        </w:rPr>
        <w:t>49</w:t>
      </w:r>
      <w:r>
        <w:rPr>
          <w:rFonts w:hint="eastAsia"/>
          <w:sz w:val="28"/>
          <w:szCs w:val="28"/>
        </w:rPr>
        <w:t>名退役军人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随军家属</w:t>
      </w:r>
      <w:r>
        <w:rPr>
          <w:rFonts w:hint="eastAsia"/>
          <w:sz w:val="28"/>
          <w:szCs w:val="28"/>
          <w:lang w:val="en-US" w:eastAsia="zh-CN"/>
        </w:rPr>
        <w:t>合影  张旭华 摄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此次招聘会为期</w:t>
      </w:r>
      <w:r>
        <w:rPr>
          <w:rFonts w:hint="eastAsia"/>
          <w:sz w:val="32"/>
          <w:szCs w:val="32"/>
          <w:lang w:val="en-US" w:eastAsia="zh-CN"/>
        </w:rPr>
        <w:t>半</w:t>
      </w:r>
      <w:r>
        <w:rPr>
          <w:rFonts w:hint="eastAsia"/>
          <w:sz w:val="32"/>
          <w:szCs w:val="32"/>
        </w:rPr>
        <w:t>天，汇聚</w:t>
      </w:r>
      <w:r>
        <w:rPr>
          <w:rFonts w:hint="eastAsia"/>
          <w:sz w:val="32"/>
          <w:szCs w:val="32"/>
          <w:lang w:val="en-US" w:eastAsia="zh-CN"/>
        </w:rPr>
        <w:t>韶关各县区</w:t>
      </w:r>
      <w:r>
        <w:rPr>
          <w:rFonts w:hint="eastAsia"/>
          <w:sz w:val="32"/>
          <w:szCs w:val="32"/>
        </w:rPr>
        <w:t>共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家重点企业，涵盖</w:t>
      </w:r>
      <w:r>
        <w:rPr>
          <w:rFonts w:hint="eastAsia"/>
          <w:sz w:val="32"/>
          <w:szCs w:val="32"/>
          <w:lang w:val="en-US" w:eastAsia="zh-CN"/>
        </w:rPr>
        <w:t>行政管理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国防教育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机械制造</w:t>
      </w:r>
      <w:r>
        <w:rPr>
          <w:rFonts w:hint="eastAsia"/>
          <w:sz w:val="32"/>
          <w:szCs w:val="32"/>
        </w:rPr>
        <w:t>、酒店管理、</w:t>
      </w:r>
      <w:r>
        <w:rPr>
          <w:rFonts w:hint="eastAsia"/>
          <w:sz w:val="32"/>
          <w:szCs w:val="32"/>
          <w:lang w:val="en-US" w:eastAsia="zh-CN"/>
        </w:rPr>
        <w:t>农业养殖</w:t>
      </w:r>
      <w:r>
        <w:rPr>
          <w:rFonts w:hint="eastAsia"/>
          <w:sz w:val="32"/>
          <w:szCs w:val="32"/>
        </w:rPr>
        <w:t>等多行业多领域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结合今年退役军人、随军家属的</w:t>
      </w:r>
      <w:r>
        <w:rPr>
          <w:rFonts w:hint="eastAsia"/>
          <w:sz w:val="32"/>
          <w:szCs w:val="32"/>
          <w:lang w:eastAsia="zh-CN"/>
        </w:rPr>
        <w:t>专业特长</w:t>
      </w:r>
      <w:r>
        <w:rPr>
          <w:rFonts w:hint="eastAsia"/>
          <w:sz w:val="32"/>
          <w:szCs w:val="32"/>
        </w:rPr>
        <w:t>与岗位需求，为参加</w:t>
      </w:r>
      <w:r>
        <w:rPr>
          <w:rFonts w:hint="eastAsia"/>
          <w:sz w:val="32"/>
          <w:szCs w:val="32"/>
          <w:lang w:val="en-US" w:eastAsia="zh-CN"/>
        </w:rPr>
        <w:t>应</w:t>
      </w:r>
      <w:r>
        <w:rPr>
          <w:rFonts w:hint="eastAsia"/>
          <w:sz w:val="32"/>
          <w:szCs w:val="32"/>
        </w:rPr>
        <w:t>聘的</w:t>
      </w:r>
      <w:r>
        <w:rPr>
          <w:rFonts w:hint="eastAsia"/>
          <w:sz w:val="32"/>
          <w:szCs w:val="32"/>
          <w:lang w:val="en-US" w:eastAsia="zh-CN"/>
        </w:rPr>
        <w:t>49</w:t>
      </w:r>
      <w:r>
        <w:rPr>
          <w:rFonts w:hint="eastAsia"/>
          <w:sz w:val="32"/>
          <w:szCs w:val="32"/>
        </w:rPr>
        <w:t>名退役军人</w:t>
      </w:r>
      <w:r>
        <w:rPr>
          <w:rFonts w:hint="eastAsia"/>
          <w:sz w:val="32"/>
          <w:szCs w:val="32"/>
          <w:lang w:val="en-US" w:eastAsia="zh-CN"/>
        </w:rPr>
        <w:t>和</w:t>
      </w:r>
      <w:r>
        <w:rPr>
          <w:rFonts w:hint="eastAsia"/>
          <w:sz w:val="32"/>
          <w:szCs w:val="32"/>
        </w:rPr>
        <w:t>随军家属提供</w:t>
      </w:r>
      <w:r>
        <w:rPr>
          <w:rFonts w:hint="eastAsia"/>
          <w:sz w:val="32"/>
          <w:szCs w:val="32"/>
          <w:lang w:val="en-US" w:eastAsia="zh-CN"/>
        </w:rPr>
        <w:t>132</w:t>
      </w:r>
      <w:r>
        <w:rPr>
          <w:rFonts w:hint="eastAsia"/>
          <w:sz w:val="32"/>
          <w:szCs w:val="32"/>
        </w:rPr>
        <w:t>个薪资待遇优厚的就业岗位，现场达成就业意向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营造出“专业契合度高、双向选择面广”的良好招聘氛围。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国防教育训练基地这家企业人事负责人</w:t>
      </w:r>
      <w:r>
        <w:rPr>
          <w:rFonts w:hint="eastAsia"/>
          <w:sz w:val="32"/>
          <w:szCs w:val="32"/>
        </w:rPr>
        <w:t>在招聘会上笑开了花，有不少退役军人来到</w:t>
      </w:r>
      <w:r>
        <w:rPr>
          <w:rFonts w:hint="eastAsia"/>
          <w:sz w:val="32"/>
          <w:szCs w:val="32"/>
          <w:lang w:val="en-US" w:eastAsia="zh-CN"/>
        </w:rPr>
        <w:t>她</w:t>
      </w:r>
      <w:r>
        <w:rPr>
          <w:rFonts w:hint="eastAsia"/>
          <w:sz w:val="32"/>
          <w:szCs w:val="32"/>
        </w:rPr>
        <w:t>的展位填写表格</w:t>
      </w:r>
      <w:r>
        <w:rPr>
          <w:rFonts w:hint="eastAsia"/>
          <w:sz w:val="32"/>
          <w:szCs w:val="32"/>
          <w:lang w:val="en-US" w:eastAsia="zh-CN"/>
        </w:rPr>
        <w:t>和递交简历</w:t>
      </w:r>
      <w:r>
        <w:rPr>
          <w:rFonts w:hint="eastAsia"/>
          <w:sz w:val="32"/>
          <w:szCs w:val="32"/>
        </w:rPr>
        <w:t>，互留联系方式，</w:t>
      </w:r>
      <w:r>
        <w:rPr>
          <w:rFonts w:hint="eastAsia"/>
          <w:sz w:val="32"/>
          <w:szCs w:val="32"/>
          <w:lang w:val="en-US" w:eastAsia="zh-CN"/>
        </w:rPr>
        <w:t>期待进行更深入地了解并达成协议。她</w:t>
      </w:r>
      <w:r>
        <w:rPr>
          <w:rFonts w:hint="eastAsia"/>
          <w:sz w:val="32"/>
          <w:szCs w:val="32"/>
        </w:rPr>
        <w:t>介绍：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  <w:lang w:val="en-US" w:eastAsia="zh-CN"/>
        </w:rPr>
        <w:t>我们教练员工作岗位内容与退役军人平时训练内容高度契合，深得军心，受到退役军人的青睐，今天收获满满。</w:t>
      </w:r>
      <w:r>
        <w:rPr>
          <w:rFonts w:hint="eastAsia"/>
          <w:sz w:val="32"/>
          <w:szCs w:val="32"/>
        </w:rPr>
        <w:t>通过这次公开招聘活动，让我们公司对接了多名有就业意向的优秀退役军人，我们企业看重的就是退役军人的执行能力与优良作风。</w:t>
      </w:r>
      <w:r>
        <w:rPr>
          <w:rFonts w:hint="eastAsia"/>
          <w:sz w:val="32"/>
          <w:szCs w:val="32"/>
          <w:lang w:eastAsia="zh-CN"/>
        </w:rPr>
        <w:t>”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5271770" cy="3515360"/>
            <wp:effectExtent l="0" t="0" r="5080" b="8890"/>
            <wp:docPr id="2" name="图片 2" descr="e3ec29827431a24aac88398c85244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ec29827431a24aac88398c85244c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展位前退役军人积极应聘 张旭华 摄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3" name="图片 3" descr="d970b9c1bdeba695e5b56662489ae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970b9c1bdeba695e5b56662489ae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区人社局工作人员为随军家属解读就业创业政策 张旭华 摄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活动现场还设置了政策咨询区，</w:t>
      </w:r>
      <w:r>
        <w:rPr>
          <w:rFonts w:hint="eastAsia"/>
          <w:sz w:val="32"/>
          <w:szCs w:val="32"/>
          <w:lang w:val="en-US" w:eastAsia="zh-CN"/>
        </w:rPr>
        <w:t>区人社局和区</w:t>
      </w:r>
      <w:r>
        <w:rPr>
          <w:rFonts w:hint="eastAsia"/>
          <w:sz w:val="32"/>
          <w:szCs w:val="32"/>
        </w:rPr>
        <w:t>退役军人</w:t>
      </w:r>
      <w:r>
        <w:rPr>
          <w:rFonts w:hint="eastAsia"/>
          <w:sz w:val="32"/>
          <w:szCs w:val="32"/>
          <w:lang w:val="en-US" w:eastAsia="zh-CN"/>
        </w:rPr>
        <w:t>事务局</w:t>
      </w:r>
      <w:r>
        <w:rPr>
          <w:rFonts w:hint="eastAsia"/>
          <w:sz w:val="32"/>
          <w:szCs w:val="32"/>
        </w:rPr>
        <w:t>的工作人员</w:t>
      </w:r>
      <w:r>
        <w:rPr>
          <w:rFonts w:hint="eastAsia"/>
          <w:sz w:val="32"/>
          <w:szCs w:val="32"/>
          <w:lang w:val="en-US" w:eastAsia="zh-CN"/>
        </w:rPr>
        <w:t>面向</w:t>
      </w:r>
      <w:r>
        <w:rPr>
          <w:rFonts w:hint="eastAsia"/>
          <w:sz w:val="32"/>
          <w:szCs w:val="32"/>
        </w:rPr>
        <w:t>退役军人</w:t>
      </w:r>
      <w:r>
        <w:rPr>
          <w:rFonts w:hint="eastAsia"/>
          <w:sz w:val="32"/>
          <w:szCs w:val="32"/>
          <w:lang w:val="en-US" w:eastAsia="zh-CN"/>
        </w:rPr>
        <w:t>和随军家属</w:t>
      </w:r>
      <w:r>
        <w:rPr>
          <w:rFonts w:hint="eastAsia"/>
          <w:sz w:val="32"/>
          <w:szCs w:val="32"/>
        </w:rPr>
        <w:t>讲解</w:t>
      </w:r>
      <w:r>
        <w:rPr>
          <w:rFonts w:hint="eastAsia"/>
          <w:sz w:val="32"/>
          <w:szCs w:val="32"/>
          <w:lang w:val="en-US" w:eastAsia="zh-CN"/>
        </w:rPr>
        <w:t>就业创业</w:t>
      </w:r>
      <w:r>
        <w:rPr>
          <w:rFonts w:hint="eastAsia"/>
          <w:sz w:val="32"/>
          <w:szCs w:val="32"/>
        </w:rPr>
        <w:t>相关政策，</w:t>
      </w:r>
      <w:r>
        <w:rPr>
          <w:rFonts w:hint="eastAsia"/>
          <w:sz w:val="32"/>
          <w:szCs w:val="32"/>
          <w:lang w:val="en-US" w:eastAsia="zh-CN"/>
        </w:rPr>
        <w:t>开展职业指导和就业推荐，</w:t>
      </w:r>
      <w:r>
        <w:rPr>
          <w:rFonts w:hint="eastAsia"/>
          <w:sz w:val="32"/>
          <w:szCs w:val="32"/>
        </w:rPr>
        <w:t>帮助他们了解最新的就业形势，掌握相关政策，促使他们能更好、更积极地投入到社会发展中。</w:t>
      </w:r>
    </w:p>
    <w:p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就业是最大的民生。长期以来，</w:t>
      </w:r>
      <w:r>
        <w:rPr>
          <w:rFonts w:hint="eastAsia"/>
          <w:sz w:val="32"/>
          <w:szCs w:val="32"/>
          <w:lang w:val="en-US" w:eastAsia="zh-CN"/>
        </w:rPr>
        <w:t>武江区人社局</w:t>
      </w:r>
      <w:r>
        <w:rPr>
          <w:rFonts w:hint="eastAsia"/>
          <w:sz w:val="32"/>
          <w:szCs w:val="32"/>
        </w:rPr>
        <w:t>始终高度重视退役军人就业创业工作，通过加强政策引领、强化保障力度、拓宽服务领域等举措，为退役军人就业创业提供一站式服务，</w:t>
      </w:r>
      <w:r>
        <w:rPr>
          <w:rFonts w:hint="eastAsia"/>
          <w:sz w:val="32"/>
          <w:szCs w:val="32"/>
          <w:lang w:val="en-US" w:eastAsia="zh-CN"/>
        </w:rPr>
        <w:t>帮助广大退役军和在家乡建功立业，顺利实现人生转轨</w:t>
      </w:r>
      <w:r>
        <w:rPr>
          <w:rFonts w:hint="eastAsia"/>
          <w:sz w:val="32"/>
          <w:szCs w:val="32"/>
        </w:rPr>
        <w:t>。</w:t>
      </w:r>
    </w:p>
    <w:p>
      <w:pPr>
        <w:ind w:firstLine="4166" w:firstLineChars="1302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MjEwN2NiNzZjY2M1ZjhjYzdmYmM0YzI1NzcyM2MifQ=="/>
  </w:docVars>
  <w:rsids>
    <w:rsidRoot w:val="40F255FE"/>
    <w:rsid w:val="40F255FE"/>
    <w:rsid w:val="443815C5"/>
    <w:rsid w:val="4CD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752</Characters>
  <Lines>0</Lines>
  <Paragraphs>0</Paragraphs>
  <TotalTime>6</TotalTime>
  <ScaleCrop>false</ScaleCrop>
  <LinksUpToDate>false</LinksUpToDate>
  <CharactersWithSpaces>762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2022-09-27T01:38:00Z</dcterms:created>
  <dc:creator>张舒蓁</dc:creator>
  <cp:lastModifiedBy>Administrator</cp:lastModifiedBy>
  <dcterms:modified xsi:type="dcterms:W3CDTF">2022-10-19T04:55:53Z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19A772E7228E4648814CF03F98150191</vt:lpwstr>
  </property>
</Properties>
</file>