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西联镇上庙背村农民书法家协会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eastAsia="zh-CN"/>
        </w:rPr>
        <w:t>韶关市武江区西联镇上庙背村农民书法家协会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报来申请成立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eastAsia="zh-CN"/>
        </w:rPr>
        <w:t>韶关市武江区西联镇上庙背村农民书法家协会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收悉。经审核，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符合《社会团体登记管理条例》的规定，准予成立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eastAsia="zh-CN"/>
        </w:rPr>
        <w:t>韶关市武江区西联镇上庙背村农民书法家协会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2023年4月20日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2JhYmMxMTk4ZWRkZTIxODEyZTBlZmFjNzhmOWYifQ=="/>
  </w:docVars>
  <w:rsids>
    <w:rsidRoot w:val="35D13A3C"/>
    <w:rsid w:val="0BE26371"/>
    <w:rsid w:val="0D323E73"/>
    <w:rsid w:val="0D5F5A5C"/>
    <w:rsid w:val="0F8E0059"/>
    <w:rsid w:val="1280599A"/>
    <w:rsid w:val="12DE433D"/>
    <w:rsid w:val="17E37B64"/>
    <w:rsid w:val="19E31659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7A00E4D"/>
    <w:rsid w:val="4CE1111D"/>
    <w:rsid w:val="613B5B31"/>
    <w:rsid w:val="63C30523"/>
    <w:rsid w:val="70142CC7"/>
    <w:rsid w:val="722A4D3C"/>
    <w:rsid w:val="75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464</Characters>
  <Lines>0</Lines>
  <Paragraphs>0</Paragraphs>
  <TotalTime>1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新时代青年</cp:lastModifiedBy>
  <dcterms:modified xsi:type="dcterms:W3CDTF">2023-04-20T08:53:38Z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FE9AB5DF65B9494191AFF5B295CF9EFD</vt:lpwstr>
  </property>
</Properties>
</file>