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920" w:lineRule="exact"/>
        <w:jc w:val="distribute"/>
        <w:rPr>
          <w:rFonts w:ascii="方正小标宋简体" w:eastAsia="方正小标宋简体"/>
          <w:color w:val="FF0000"/>
          <w:w w:val="80"/>
          <w:sz w:val="88"/>
          <w:szCs w:val="88"/>
        </w:rPr>
      </w:pPr>
      <w:r>
        <w:rPr>
          <w:rFonts w:hint="eastAsia" w:ascii="方正小标宋简体" w:eastAsia="方正小标宋简体"/>
          <w:color w:val="FF0000"/>
          <w:w w:val="80"/>
          <w:sz w:val="88"/>
          <w:szCs w:val="88"/>
        </w:rPr>
        <w:t>韶关市武江区农业</w:t>
      </w:r>
      <w:r>
        <w:rPr>
          <w:rFonts w:hint="eastAsia" w:ascii="方正小标宋简体" w:eastAsia="方正小标宋简体"/>
          <w:color w:val="FF0000"/>
          <w:w w:val="80"/>
          <w:sz w:val="88"/>
          <w:szCs w:val="88"/>
          <w:lang w:eastAsia="zh-CN"/>
        </w:rPr>
        <w:t>农村</w:t>
      </w:r>
      <w:r>
        <w:rPr>
          <w:rFonts w:hint="eastAsia" w:ascii="方正小标宋简体" w:eastAsia="方正小标宋简体"/>
          <w:color w:val="FF0000"/>
          <w:w w:val="80"/>
          <w:sz w:val="88"/>
          <w:szCs w:val="88"/>
        </w:rPr>
        <w:t>局</w:t>
      </w:r>
    </w:p>
    <w:p>
      <w:pPr>
        <w:spacing w:line="520" w:lineRule="exact"/>
        <w:jc w:val="center"/>
        <w:rPr>
          <w:rFonts w:ascii="微软简标宋" w:eastAsia="微软简标宋"/>
          <w:sz w:val="40"/>
          <w:szCs w:val="44"/>
        </w:rPr>
      </w:pPr>
      <w:r>
        <w:rPr>
          <w:rFonts w:ascii="微软简标宋" w:eastAsia="微软简标宋"/>
          <w:sz w:val="40"/>
          <w:szCs w:val="44"/>
        </w:rPr>
        <w:pict>
          <v:line id="_x0000_s1026" o:spid="_x0000_s1026" o:spt="20" style="position:absolute;left:0pt;margin-left:-2.25pt;margin-top:9.35pt;height:0.05pt;width:440.95pt;z-index:251659264;mso-width-relative:page;mso-height-relative:page;" stroked="t" coordsize="21600,21600">
            <v:path arrowok="t"/>
            <v:fill focussize="0,0"/>
            <v:stroke weight="3.75pt" color="#FF0000" linestyle="thickThin"/>
            <v:imagedata o:title=""/>
            <o:lock v:ext="edit"/>
          </v:line>
        </w:pict>
      </w:r>
      <w:bookmarkStart w:id="0" w:name="_Toc493579166"/>
    </w:p>
    <w:bookmarkEnd w:id="0"/>
    <w:p>
      <w:pPr>
        <w:jc w:val="center"/>
        <w:rPr>
          <w:rStyle w:val="15"/>
          <w:rFonts w:hint="default" w:ascii="方正小标宋简体" w:hAnsi="方正小标宋简体" w:eastAsia="方正小标宋简体" w:cs="方正小标宋简体"/>
          <w:b w:val="0"/>
          <w:bCs/>
          <w:color w:val="000000"/>
          <w:sz w:val="44"/>
          <w:szCs w:val="44"/>
          <w:lang w:val="en-US" w:eastAsia="zh-CN"/>
        </w:rPr>
      </w:pPr>
      <w:r>
        <w:rPr>
          <w:rStyle w:val="15"/>
          <w:rFonts w:hint="eastAsia" w:ascii="方正小标宋简体" w:hAnsi="方正小标宋简体" w:eastAsia="方正小标宋简体" w:cs="方正小标宋简体"/>
          <w:b w:val="0"/>
          <w:bCs/>
          <w:color w:val="000000"/>
          <w:sz w:val="44"/>
          <w:szCs w:val="44"/>
        </w:rPr>
        <w:t>关于</w:t>
      </w:r>
      <w:r>
        <w:rPr>
          <w:rStyle w:val="15"/>
          <w:rFonts w:hint="eastAsia" w:ascii="方正小标宋简体" w:hAnsi="方正小标宋简体" w:eastAsia="方正小标宋简体" w:cs="方正小标宋简体"/>
          <w:b w:val="0"/>
          <w:bCs/>
          <w:color w:val="000000"/>
          <w:sz w:val="44"/>
          <w:szCs w:val="44"/>
          <w:lang w:val="en-US" w:eastAsia="zh-CN"/>
        </w:rPr>
        <w:t>2023年度韶关市武江区受污染耕地安全利用项目招标代理</w:t>
      </w:r>
      <w:r>
        <w:rPr>
          <w:rStyle w:val="15"/>
          <w:rFonts w:hint="eastAsia" w:ascii="方正小标宋简体" w:hAnsi="方正小标宋简体" w:eastAsia="方正小标宋简体" w:cs="方正小标宋简体"/>
          <w:b w:val="0"/>
          <w:bCs/>
          <w:color w:val="000000"/>
          <w:sz w:val="44"/>
          <w:szCs w:val="44"/>
          <w:lang w:val="en-US" w:eastAsia="zh-Hans"/>
        </w:rPr>
        <w:t>服务询价公告</w:t>
      </w:r>
    </w:p>
    <w:p>
      <w:pPr>
        <w:rPr>
          <w:rStyle w:val="15"/>
          <w:rFonts w:hint="eastAsia" w:ascii="仿宋_GB2312" w:hAnsi="仿宋_GB2312" w:eastAsia="仿宋_GB2312" w:cs="仿宋_GB2312"/>
          <w:b/>
          <w:color w:val="000000"/>
          <w:sz w:val="32"/>
          <w:szCs w:val="32"/>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val="en-US" w:eastAsia="zh-CN"/>
        </w:rPr>
        <w:t>按期完成</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年度韶关市武江区</w:t>
      </w:r>
      <w:r>
        <w:rPr>
          <w:rFonts w:hint="eastAsia" w:ascii="仿宋_GB2312" w:hAnsi="仿宋_GB2312" w:eastAsia="仿宋_GB2312" w:cs="仿宋_GB2312"/>
          <w:sz w:val="32"/>
          <w:szCs w:val="32"/>
          <w:lang w:val="en-US" w:eastAsia="zh-CN"/>
        </w:rPr>
        <w:t>受污染耕地安全利用项目</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经我局研究决定，</w:t>
      </w:r>
      <w:r>
        <w:rPr>
          <w:rFonts w:hint="eastAsia" w:ascii="仿宋_GB2312" w:hAnsi="仿宋_GB2312" w:eastAsia="仿宋_GB2312" w:cs="仿宋_GB2312"/>
          <w:sz w:val="32"/>
          <w:szCs w:val="32"/>
          <w:lang w:val="en-US" w:eastAsia="zh-Hans"/>
        </w:rPr>
        <w:t>发出询价采购邀请</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Hans"/>
        </w:rPr>
        <w:t>欢迎符合条件的供应商参加，</w:t>
      </w:r>
      <w:r>
        <w:rPr>
          <w:rFonts w:hint="eastAsia" w:ascii="仿宋_GB2312" w:hAnsi="仿宋_GB2312" w:eastAsia="仿宋_GB2312" w:cs="仿宋_GB2312"/>
          <w:sz w:val="32"/>
          <w:szCs w:val="32"/>
        </w:rPr>
        <w:t>现将有关事宜告知如下：</w:t>
      </w:r>
    </w:p>
    <w:p>
      <w:pPr>
        <w:ind w:firstLine="643" w:firstLineChars="20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rPr>
        <w:t>一、</w:t>
      </w:r>
      <w:r>
        <w:rPr>
          <w:rFonts w:hint="eastAsia" w:ascii="仿宋_GB2312" w:hAnsi="仿宋_GB2312" w:eastAsia="仿宋_GB2312" w:cs="仿宋_GB2312"/>
          <w:b/>
          <w:bCs/>
          <w:sz w:val="32"/>
          <w:szCs w:val="32"/>
          <w:lang w:val="en-US" w:eastAsia="zh-CN"/>
        </w:rPr>
        <w:t>业主单位</w:t>
      </w:r>
      <w:r>
        <w:rPr>
          <w:rFonts w:hint="eastAsia" w:ascii="仿宋_GB2312" w:hAnsi="仿宋_GB2312" w:eastAsia="仿宋_GB2312" w:cs="仿宋_GB2312"/>
          <w:b/>
          <w:bCs/>
          <w:sz w:val="32"/>
          <w:szCs w:val="32"/>
        </w:rPr>
        <w:t>：</w:t>
      </w:r>
      <w:r>
        <w:rPr>
          <w:rFonts w:hint="eastAsia" w:ascii="仿宋_GB2312" w:hAnsi="仿宋_GB2312" w:eastAsia="仿宋_GB2312" w:cs="仿宋_GB2312"/>
          <w:b w:val="0"/>
          <w:bCs w:val="0"/>
          <w:sz w:val="32"/>
          <w:szCs w:val="32"/>
          <w:lang w:val="en-US" w:eastAsia="zh-CN"/>
        </w:rPr>
        <w:t>韶关市武江区农业农村局</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二、项目名称：</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年度韶关市武江区</w:t>
      </w:r>
      <w:r>
        <w:rPr>
          <w:rFonts w:hint="eastAsia" w:ascii="仿宋_GB2312" w:hAnsi="仿宋_GB2312" w:eastAsia="仿宋_GB2312" w:cs="仿宋_GB2312"/>
          <w:sz w:val="32"/>
          <w:szCs w:val="32"/>
          <w:lang w:val="en-US" w:eastAsia="zh-CN"/>
        </w:rPr>
        <w:t>受污染耕地安全利用项目</w:t>
      </w:r>
      <w:r>
        <w:rPr>
          <w:rFonts w:hint="eastAsia" w:ascii="仿宋_GB2312" w:hAnsi="仿宋_GB2312" w:eastAsia="仿宋_GB2312" w:cs="仿宋_GB2312"/>
          <w:sz w:val="32"/>
          <w:szCs w:val="32"/>
        </w:rPr>
        <w:t>。</w:t>
      </w:r>
    </w:p>
    <w:p>
      <w:pPr>
        <w:keepNext w:val="0"/>
        <w:keepLines w:val="0"/>
        <w:widowControl/>
        <w:suppressLineNumbers w:val="0"/>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三、询价供应商资格</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val="en-US" w:eastAsia="zh-CN"/>
        </w:rPr>
        <w:t>须在广东省政府采购网备案入库，提供网页截图。</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2.具有独立承担民事责任能力的在中华人民共和国境内注册的法人或其他组织，能够独立承担民事责任</w:t>
      </w:r>
      <w:r>
        <w:rPr>
          <w:rFonts w:hint="eastAsia" w:ascii="仿宋_GB2312" w:hAnsi="仿宋_GB2312" w:eastAsia="仿宋_GB2312" w:cs="仿宋_GB2312"/>
          <w:sz w:val="32"/>
          <w:szCs w:val="32"/>
          <w:lang w:val="en-US" w:eastAsia="zh-Hans"/>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3.在招标工作中，市场行为规范、社会信用好，无不良行为。</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rPr>
        <w:t>服务内容：</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val="en-US" w:eastAsia="zh-CN"/>
        </w:rPr>
        <w:t>须按照</w:t>
      </w:r>
      <w:r>
        <w:rPr>
          <w:rFonts w:hint="eastAsia" w:ascii="仿宋_GB2312" w:hAnsi="仿宋_GB2312" w:eastAsia="仿宋_GB2312" w:cs="仿宋_GB2312"/>
          <w:sz w:val="32"/>
          <w:szCs w:val="32"/>
          <w:lang w:val="en-US" w:eastAsia="zh-Hans"/>
        </w:rPr>
        <w:t>业主</w:t>
      </w:r>
      <w:r>
        <w:rPr>
          <w:rFonts w:hint="eastAsia" w:ascii="仿宋_GB2312" w:hAnsi="仿宋_GB2312" w:eastAsia="仿宋_GB2312" w:cs="仿宋_GB2312"/>
          <w:sz w:val="32"/>
          <w:szCs w:val="32"/>
          <w:lang w:val="en-US" w:eastAsia="zh-CN"/>
        </w:rPr>
        <w:t>要求的形式，按时完成</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年度韶关市武江区</w:t>
      </w:r>
      <w:r>
        <w:rPr>
          <w:rFonts w:hint="eastAsia" w:ascii="仿宋_GB2312" w:hAnsi="仿宋_GB2312" w:eastAsia="仿宋_GB2312" w:cs="仿宋_GB2312"/>
          <w:sz w:val="32"/>
          <w:szCs w:val="32"/>
          <w:lang w:val="en-US" w:eastAsia="zh-CN"/>
        </w:rPr>
        <w:t>受污染耕地安全利用项目</w:t>
      </w:r>
      <w:r>
        <w:rPr>
          <w:rFonts w:hint="eastAsia" w:ascii="仿宋_GB2312" w:hAnsi="仿宋_GB2312" w:eastAsia="仿宋_GB2312" w:cs="仿宋_GB2312"/>
          <w:sz w:val="32"/>
          <w:szCs w:val="32"/>
        </w:rPr>
        <w:t>》招标代理服务。</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rPr>
        <w:t>、服务要求：</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1.受委托的招标代理机构应当根据相关法律法规及有关规定，为业主单位提供招标代理服务。依照国家法律、法规及行政主管部门的有关规定完成招标代理工作。</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2.招标代理范围：包括编制招标文件、招标文件备案、发布公告、接受投标人报名；组织开标、评标，提供招标前咨询以及招标后合同签订过程中的协调工作。</w:t>
      </w:r>
    </w:p>
    <w:p>
      <w:pPr>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rPr>
        <w:t>      3.招标代理依据：《中华人民共和国政府采购法》《广东省实施&lt;中华人民共和国政府采购法&gt;办法》《中华人民共和国招标投标法》《广东省实施&lt;中华人民共和国招标投标法&gt;》以及国家、省和</w:t>
      </w:r>
      <w:r>
        <w:rPr>
          <w:rFonts w:hint="eastAsia" w:ascii="仿宋_GB2312" w:hAnsi="仿宋_GB2312" w:eastAsia="仿宋_GB2312" w:cs="仿宋_GB2312"/>
          <w:sz w:val="32"/>
          <w:szCs w:val="32"/>
          <w:lang w:val="en-US" w:eastAsia="zh-CN"/>
        </w:rPr>
        <w:t>韶关</w:t>
      </w:r>
      <w:r>
        <w:rPr>
          <w:rFonts w:hint="eastAsia" w:ascii="仿宋_GB2312" w:hAnsi="仿宋_GB2312" w:eastAsia="仿宋_GB2312" w:cs="仿宋_GB2312"/>
          <w:sz w:val="32"/>
          <w:szCs w:val="32"/>
        </w:rPr>
        <w:t>市现行有关规定。</w:t>
      </w:r>
    </w:p>
    <w:p>
      <w:pPr>
        <w:keepNext w:val="0"/>
        <w:keepLines w:val="0"/>
        <w:widowControl/>
        <w:suppressLineNumbers w:val="0"/>
        <w:ind w:firstLine="643" w:firstLineChars="200"/>
        <w:jc w:val="lef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六、</w:t>
      </w:r>
      <w:r>
        <w:rPr>
          <w:rFonts w:hint="eastAsia" w:ascii="仿宋_GB2312" w:hAnsi="仿宋_GB2312" w:eastAsia="仿宋_GB2312" w:cs="仿宋_GB2312"/>
          <w:b/>
          <w:bCs/>
          <w:sz w:val="32"/>
          <w:szCs w:val="32"/>
          <w:lang w:val="en-US" w:eastAsia="zh-Hans"/>
        </w:rPr>
        <w:t>报价及</w:t>
      </w:r>
      <w:r>
        <w:rPr>
          <w:rFonts w:hint="eastAsia" w:ascii="仿宋_GB2312" w:hAnsi="仿宋_GB2312" w:eastAsia="仿宋_GB2312" w:cs="仿宋_GB2312"/>
          <w:b/>
          <w:bCs/>
          <w:sz w:val="32"/>
          <w:szCs w:val="32"/>
          <w:lang w:val="en-US" w:eastAsia="zh-CN"/>
        </w:rPr>
        <w:t>评定规则</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（一）报价</w:t>
      </w:r>
      <w:r>
        <w:rPr>
          <w:rFonts w:hint="eastAsia" w:ascii="仿宋_GB2312" w:hAnsi="仿宋_GB2312" w:eastAsia="仿宋_GB2312" w:cs="仿宋_GB2312"/>
          <w:sz w:val="32"/>
          <w:szCs w:val="32"/>
          <w:lang w:val="en-US" w:eastAsia="zh-Hans"/>
        </w:rPr>
        <w:t>及</w:t>
      </w:r>
      <w:r>
        <w:rPr>
          <w:rFonts w:hint="eastAsia" w:ascii="仿宋_GB2312" w:hAnsi="仿宋_GB2312" w:eastAsia="仿宋_GB2312" w:cs="仿宋_GB2312"/>
          <w:sz w:val="32"/>
          <w:szCs w:val="32"/>
        </w:rPr>
        <w:t>评</w:t>
      </w:r>
      <w:r>
        <w:rPr>
          <w:rFonts w:hint="eastAsia" w:ascii="仿宋_GB2312" w:hAnsi="仿宋_GB2312" w:eastAsia="仿宋_GB2312" w:cs="仿宋_GB2312"/>
          <w:sz w:val="32"/>
          <w:szCs w:val="32"/>
          <w:lang w:val="en-US" w:eastAsia="zh-Hans"/>
        </w:rPr>
        <w:t>定</w:t>
      </w:r>
      <w:r>
        <w:rPr>
          <w:rFonts w:hint="eastAsia" w:ascii="仿宋_GB2312" w:hAnsi="仿宋_GB2312" w:eastAsia="仿宋_GB2312" w:cs="仿宋_GB2312"/>
          <w:sz w:val="32"/>
          <w:szCs w:val="32"/>
        </w:rPr>
        <w:t>方法:</w:t>
      </w:r>
    </w:p>
    <w:p>
      <w:pPr>
        <w:pStyle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年度韶关市武江区</w:t>
      </w:r>
      <w:r>
        <w:rPr>
          <w:rFonts w:hint="eastAsia" w:ascii="仿宋_GB2312" w:hAnsi="仿宋_GB2312" w:eastAsia="仿宋_GB2312" w:cs="仿宋_GB2312"/>
          <w:sz w:val="32"/>
          <w:szCs w:val="32"/>
          <w:lang w:val="en-US" w:eastAsia="zh-CN"/>
        </w:rPr>
        <w:t>受污染耕地安全利用项目</w:t>
      </w:r>
      <w:r>
        <w:rPr>
          <w:rFonts w:hint="eastAsia" w:ascii="仿宋_GB2312" w:hAnsi="仿宋_GB2312" w:eastAsia="仿宋_GB2312" w:cs="仿宋_GB2312"/>
          <w:i w:val="0"/>
          <w:iCs w:val="0"/>
          <w:caps w:val="0"/>
          <w:color w:val="auto"/>
          <w:spacing w:val="0"/>
          <w:sz w:val="32"/>
          <w:szCs w:val="32"/>
          <w:shd w:val="clear" w:fill="FFFFFF"/>
        </w:rPr>
        <w:t>投资</w:t>
      </w:r>
      <w:r>
        <w:rPr>
          <w:rFonts w:hint="eastAsia" w:ascii="仿宋_GB2312" w:hAnsi="仿宋_GB2312" w:eastAsia="仿宋_GB2312" w:cs="仿宋_GB2312"/>
          <w:i w:val="0"/>
          <w:iCs w:val="0"/>
          <w:caps w:val="0"/>
          <w:color w:val="auto"/>
          <w:spacing w:val="0"/>
          <w:sz w:val="32"/>
          <w:szCs w:val="32"/>
          <w:shd w:val="clear" w:fill="FFFFFF"/>
          <w:lang w:val="en-US" w:eastAsia="zh-CN"/>
        </w:rPr>
        <w:t>预算</w:t>
      </w:r>
      <w:r>
        <w:rPr>
          <w:rFonts w:hint="eastAsia" w:ascii="仿宋_GB2312" w:hAnsi="仿宋_GB2312" w:eastAsia="仿宋_GB2312" w:cs="仿宋_GB2312"/>
          <w:i w:val="0"/>
          <w:iCs w:val="0"/>
          <w:caps w:val="0"/>
          <w:color w:val="auto"/>
          <w:spacing w:val="0"/>
          <w:sz w:val="32"/>
          <w:szCs w:val="32"/>
          <w:shd w:val="clear" w:fill="FFFFFF"/>
        </w:rPr>
        <w:t>价为</w:t>
      </w:r>
      <w:r>
        <w:rPr>
          <w:rFonts w:hint="eastAsia" w:ascii="仿宋_GB2312" w:hAnsi="仿宋_GB2312" w:eastAsia="仿宋_GB2312" w:cs="仿宋_GB2312"/>
          <w:i w:val="0"/>
          <w:iCs w:val="0"/>
          <w:caps w:val="0"/>
          <w:color w:val="auto"/>
          <w:spacing w:val="0"/>
          <w:sz w:val="32"/>
          <w:szCs w:val="32"/>
          <w:shd w:val="clear" w:fill="FFFFFF"/>
          <w:lang w:val="en-US" w:eastAsia="zh-CN"/>
        </w:rPr>
        <w:t>83</w:t>
      </w:r>
      <w:r>
        <w:rPr>
          <w:rFonts w:hint="eastAsia" w:ascii="仿宋_GB2312" w:hAnsi="仿宋_GB2312" w:eastAsia="仿宋_GB2312" w:cs="仿宋_GB2312"/>
          <w:i w:val="0"/>
          <w:iCs w:val="0"/>
          <w:caps w:val="0"/>
          <w:color w:val="auto"/>
          <w:spacing w:val="0"/>
          <w:sz w:val="32"/>
          <w:szCs w:val="32"/>
          <w:shd w:val="clear" w:fill="FFFFFF"/>
        </w:rPr>
        <w:t>万元，招标代理</w:t>
      </w:r>
      <w:r>
        <w:rPr>
          <w:rFonts w:hint="eastAsia" w:ascii="仿宋_GB2312" w:hAnsi="仿宋_GB2312" w:eastAsia="仿宋_GB2312" w:cs="仿宋_GB2312"/>
          <w:i w:val="0"/>
          <w:iCs w:val="0"/>
          <w:caps w:val="0"/>
          <w:color w:val="auto"/>
          <w:spacing w:val="0"/>
          <w:sz w:val="32"/>
          <w:szCs w:val="32"/>
          <w:shd w:val="clear" w:fill="FFFFFF"/>
          <w:lang w:val="en-US" w:eastAsia="zh-Hans"/>
        </w:rPr>
        <w:t>服务</w:t>
      </w:r>
      <w:r>
        <w:rPr>
          <w:rFonts w:hint="eastAsia" w:ascii="仿宋_GB2312" w:hAnsi="仿宋_GB2312" w:eastAsia="仿宋_GB2312" w:cs="仿宋_GB2312"/>
          <w:i w:val="0"/>
          <w:iCs w:val="0"/>
          <w:caps w:val="0"/>
          <w:color w:val="auto"/>
          <w:spacing w:val="0"/>
          <w:sz w:val="32"/>
          <w:szCs w:val="32"/>
          <w:shd w:val="clear" w:fill="FFFFFF"/>
        </w:rPr>
        <w:t>费</w:t>
      </w:r>
      <w:r>
        <w:rPr>
          <w:rFonts w:hint="eastAsia" w:ascii="仿宋_GB2312" w:hAnsi="仿宋_GB2312" w:eastAsia="仿宋_GB2312" w:cs="仿宋_GB2312"/>
          <w:i w:val="0"/>
          <w:iCs w:val="0"/>
          <w:caps w:val="0"/>
          <w:color w:val="auto"/>
          <w:spacing w:val="0"/>
          <w:sz w:val="32"/>
          <w:szCs w:val="32"/>
          <w:shd w:val="clear" w:fill="FFFFFF"/>
          <w:lang w:val="en-US" w:eastAsia="zh-Hans"/>
        </w:rPr>
        <w:t>上限价</w:t>
      </w:r>
      <w:r>
        <w:rPr>
          <w:rFonts w:hint="eastAsia" w:ascii="仿宋_GB2312" w:hAnsi="仿宋_GB2312" w:eastAsia="仿宋_GB2312" w:cs="仿宋_GB2312"/>
          <w:i w:val="0"/>
          <w:iCs w:val="0"/>
          <w:caps w:val="0"/>
          <w:color w:val="auto"/>
          <w:spacing w:val="0"/>
          <w:sz w:val="32"/>
          <w:szCs w:val="32"/>
          <w:highlight w:val="none"/>
          <w:shd w:val="clear" w:fill="FFFFFF"/>
        </w:rPr>
        <w:t xml:space="preserve">为 </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0.99</w:t>
      </w:r>
      <w:r>
        <w:rPr>
          <w:rFonts w:hint="eastAsia" w:ascii="仿宋_GB2312" w:hAnsi="仿宋_GB2312" w:eastAsia="仿宋_GB2312" w:cs="仿宋_GB2312"/>
          <w:i w:val="0"/>
          <w:iCs w:val="0"/>
          <w:caps w:val="0"/>
          <w:color w:val="auto"/>
          <w:spacing w:val="0"/>
          <w:sz w:val="32"/>
          <w:szCs w:val="32"/>
          <w:highlight w:val="none"/>
          <w:shd w:val="clear" w:fill="FFFFFF"/>
        </w:rPr>
        <w:t>万元。</w:t>
      </w:r>
    </w:p>
    <w:p>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SA"/>
        </w:rPr>
        <w:t>（</w:t>
      </w:r>
      <w:r>
        <w:rPr>
          <w:rFonts w:hint="default" w:ascii="仿宋_GB2312" w:hAnsi="仿宋_GB2312" w:eastAsia="仿宋_GB2312" w:cs="仿宋_GB2312"/>
          <w:kern w:val="0"/>
          <w:sz w:val="32"/>
          <w:szCs w:val="32"/>
          <w:lang w:eastAsia="zh-CN" w:bidi="ar-SA"/>
        </w:rPr>
        <w:t>2</w:t>
      </w:r>
      <w:r>
        <w:rPr>
          <w:rFonts w:hint="eastAsia" w:ascii="仿宋_GB2312" w:hAnsi="仿宋_GB2312" w:eastAsia="仿宋_GB2312" w:cs="仿宋_GB2312"/>
          <w:kern w:val="0"/>
          <w:sz w:val="32"/>
          <w:szCs w:val="32"/>
          <w:lang w:val="en-US" w:eastAsia="zh-CN" w:bidi="ar-SA"/>
        </w:rPr>
        <w:t>）本次进行折扣率报价，折扣率最高限价为100%，超过即作废标处理。</w:t>
      </w:r>
      <w:bookmarkStart w:id="1" w:name="_GoBack"/>
      <w:bookmarkEnd w:id="1"/>
    </w:p>
    <w:p>
      <w:pPr>
        <w:keepNext w:val="0"/>
        <w:keepLines w:val="0"/>
        <w:widowControl/>
        <w:suppressLineNumbers w:val="0"/>
        <w:ind w:firstLine="640" w:firstLineChars="200"/>
        <w:jc w:val="left"/>
        <w:rPr>
          <w:rFonts w:hint="default" w:ascii="仿宋_GB2312" w:hAnsi="仿宋_GB2312" w:eastAsia="仿宋_GB2312" w:cs="仿宋_GB2312"/>
          <w:sz w:val="32"/>
          <w:szCs w:val="32"/>
          <w:lang w:val="en-US" w:eastAsia="zh-Hans"/>
        </w:rPr>
      </w:pPr>
      <w:r>
        <w:rPr>
          <w:rFonts w:hint="eastAsia" w:ascii="仿宋_GB2312" w:hAnsi="仿宋_GB2312" w:eastAsia="仿宋_GB2312" w:cs="仿宋_GB2312"/>
          <w:kern w:val="0"/>
          <w:sz w:val="32"/>
          <w:szCs w:val="32"/>
          <w:lang w:val="en-US" w:eastAsia="zh-CN" w:bidi="ar-SA"/>
        </w:rPr>
        <w:t>（</w:t>
      </w:r>
      <w:r>
        <w:rPr>
          <w:rFonts w:hint="default" w:ascii="仿宋_GB2312" w:hAnsi="仿宋_GB2312" w:eastAsia="仿宋_GB2312" w:cs="仿宋_GB2312"/>
          <w:kern w:val="0"/>
          <w:sz w:val="32"/>
          <w:szCs w:val="32"/>
          <w:lang w:eastAsia="zh-CN" w:bidi="ar-SA"/>
        </w:rPr>
        <w:t>3</w:t>
      </w:r>
      <w:r>
        <w:rPr>
          <w:rFonts w:hint="eastAsia" w:ascii="仿宋_GB2312" w:hAnsi="仿宋_GB2312" w:eastAsia="仿宋_GB2312" w:cs="仿宋_GB2312"/>
          <w:kern w:val="0"/>
          <w:sz w:val="32"/>
          <w:szCs w:val="32"/>
          <w:lang w:val="en-US" w:eastAsia="zh-CN" w:bidi="ar-SA"/>
        </w:rPr>
        <w:t>）本次评定采用最低价中标</w:t>
      </w:r>
      <w:r>
        <w:rPr>
          <w:rFonts w:hint="default" w:ascii="仿宋_GB2312" w:hAnsi="仿宋_GB2312" w:eastAsia="仿宋_GB2312" w:cs="仿宋_GB2312"/>
          <w:kern w:val="0"/>
          <w:sz w:val="32"/>
          <w:szCs w:val="32"/>
          <w:lang w:val="en-US" w:eastAsia="zh-CN" w:bidi="ar-SA"/>
        </w:rPr>
        <w:t>。如出现两家及以上单位报价相同且均为最低价时，</w:t>
      </w:r>
      <w:r>
        <w:rPr>
          <w:rFonts w:hint="eastAsia" w:ascii="仿宋_GB2312" w:hAnsi="仿宋_GB2312" w:eastAsia="仿宋_GB2312" w:cs="仿宋_GB2312"/>
          <w:sz w:val="32"/>
          <w:szCs w:val="32"/>
        </w:rPr>
        <w:t>则随机选取一家</w:t>
      </w:r>
      <w:r>
        <w:rPr>
          <w:rFonts w:hint="eastAsia" w:ascii="仿宋_GB2312" w:hAnsi="仿宋_GB2312" w:eastAsia="仿宋_GB2312" w:cs="仿宋_GB2312"/>
          <w:sz w:val="32"/>
          <w:szCs w:val="32"/>
          <w:lang w:val="en-US" w:eastAsia="zh-Hans"/>
        </w:rPr>
        <w:t>承接该业务。</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（二）报名单位所报价格为项目整体包干价。报价应包括本项目所需全部费用，包括但不限于：材料费、人工费、管理费、差旅费、评审费、会务费、利润、税金等。</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（三）各报名单位必须自行考虑本项目在实施期间的一切可能发生的费用。在合同执行过程中，业主单位将不再另行支付与本项目相关的任何费用。</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七</w:t>
      </w:r>
      <w:r>
        <w:rPr>
          <w:rFonts w:hint="eastAsia" w:ascii="仿宋_GB2312" w:hAnsi="仿宋_GB2312" w:eastAsia="仿宋_GB2312" w:cs="仿宋_GB2312"/>
          <w:b/>
          <w:bCs/>
          <w:sz w:val="32"/>
          <w:szCs w:val="32"/>
        </w:rPr>
        <w:t>、服务期限：</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本项目服务期为自合同签订后至招投标工作结束。</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八、</w:t>
      </w:r>
      <w:r>
        <w:rPr>
          <w:rFonts w:hint="eastAsia" w:ascii="仿宋_GB2312" w:hAnsi="仿宋_GB2312" w:eastAsia="仿宋_GB2312" w:cs="仿宋_GB2312"/>
          <w:b/>
          <w:bCs/>
          <w:sz w:val="32"/>
          <w:szCs w:val="32"/>
        </w:rPr>
        <w:t>结算方式：</w:t>
      </w:r>
    </w:p>
    <w:p>
      <w:pPr>
        <w:keepNext w:val="0"/>
        <w:keepLines w:val="0"/>
        <w:widowControl/>
        <w:suppressLineNumbers w:val="0"/>
        <w:ind w:firstLine="640" w:firstLineChars="200"/>
        <w:jc w:val="left"/>
      </w:pPr>
      <w:r>
        <w:rPr>
          <w:rFonts w:hint="eastAsia" w:ascii="仿宋_GB2312" w:hAnsi="仿宋_GB2312" w:eastAsia="仿宋_GB2312" w:cs="仿宋_GB2312"/>
          <w:sz w:val="32"/>
          <w:szCs w:val="32"/>
          <w:lang w:val="en-US" w:eastAsia="zh-CN"/>
        </w:rPr>
        <w:t>代理服务费由项目的中标人支付。</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九</w:t>
      </w:r>
      <w:r>
        <w:rPr>
          <w:rFonts w:hint="eastAsia" w:ascii="仿宋_GB2312" w:hAnsi="仿宋_GB2312" w:eastAsia="仿宋_GB2312" w:cs="仿宋_GB2312"/>
          <w:b/>
          <w:bCs/>
          <w:sz w:val="32"/>
          <w:szCs w:val="32"/>
        </w:rPr>
        <w:t>、报名时间、地点及联系人：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报名资料： 1、企业法人营业执照复印件。2、在广东省政府采购网代理机构库的注册备案证明截图。3、法定代表人证明书原件、法定代表人身份证复印件、授权委托书原件、受委托人身份证复印件</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lang w:val="en-US" w:eastAsia="zh-Hans"/>
        </w:rPr>
        <w:t>委托书格式自拟</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。4、根据公告规定代理机构认为应该提供的其他资料。5、报价</w:t>
      </w:r>
      <w:r>
        <w:rPr>
          <w:rFonts w:hint="eastAsia" w:ascii="仿宋_GB2312" w:hAnsi="仿宋_GB2312" w:eastAsia="仿宋_GB2312" w:cs="仿宋_GB2312"/>
          <w:sz w:val="32"/>
          <w:szCs w:val="32"/>
          <w:lang w:val="en-US" w:eastAsia="zh-Hans"/>
        </w:rPr>
        <w:t>函</w:t>
      </w:r>
      <w:r>
        <w:rPr>
          <w:rFonts w:hint="eastAsia" w:ascii="仿宋_GB2312" w:hAnsi="仿宋_GB2312" w:eastAsia="仿宋_GB2312" w:cs="仿宋_GB2312"/>
          <w:sz w:val="32"/>
          <w:szCs w:val="32"/>
        </w:rPr>
        <w:t>。（提供原件校验，报名资料装订并用密封包装，加盖密封章，所提供复印件必须加盖公章。）</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报名截止时间：202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上午</w:t>
      </w:r>
      <w:r>
        <w:rPr>
          <w:rFonts w:hint="eastAsia" w:ascii="仿宋_GB2312" w:hAnsi="仿宋_GB2312" w:eastAsia="仿宋_GB2312" w:cs="仿宋_GB2312"/>
          <w:sz w:val="32"/>
          <w:szCs w:val="32"/>
        </w:rPr>
        <w:t>12时</w:t>
      </w: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报名地点：</w:t>
      </w:r>
      <w:r>
        <w:rPr>
          <w:rFonts w:hint="eastAsia" w:ascii="仿宋_GB2312" w:hAnsi="仿宋_GB2312" w:eastAsia="仿宋_GB2312" w:cs="仿宋_GB2312"/>
          <w:sz w:val="32"/>
          <w:szCs w:val="32"/>
          <w:lang w:val="en-US" w:eastAsia="zh-CN"/>
        </w:rPr>
        <w:t>韶关市武江区惠民南路128号</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val="en-US" w:eastAsia="zh-CN"/>
        </w:rPr>
        <w:t>陈思玮</w:t>
      </w:r>
      <w:r>
        <w:rPr>
          <w:rFonts w:hint="default"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电话：</w:t>
      </w:r>
      <w:r>
        <w:rPr>
          <w:rFonts w:hint="eastAsia" w:ascii="仿宋_GB2312" w:hAnsi="仿宋_GB2312" w:eastAsia="仿宋_GB2312" w:cs="仿宋_GB2312"/>
          <w:sz w:val="32"/>
          <w:szCs w:val="32"/>
          <w:lang w:val="en-US" w:eastAsia="zh-CN"/>
        </w:rPr>
        <w:t>0751-8773861</w:t>
      </w:r>
    </w:p>
    <w:p>
      <w:pPr>
        <w:ind w:firstLine="640" w:firstLineChars="200"/>
        <w:rPr>
          <w:rFonts w:hint="eastAsia" w:ascii="仿宋_GB2312" w:hAnsi="仿宋_GB2312" w:eastAsia="仿宋_GB2312" w:cs="仿宋_GB2312"/>
          <w:sz w:val="32"/>
          <w:szCs w:val="32"/>
          <w:lang w:val="en-US" w:eastAsia="zh-Hans"/>
        </w:rPr>
      </w:pPr>
      <w:r>
        <w:rPr>
          <w:rFonts w:hint="eastAsia" w:ascii="仿宋_GB2312" w:hAnsi="仿宋_GB2312" w:eastAsia="仿宋_GB2312" w:cs="仿宋_GB2312"/>
          <w:sz w:val="32"/>
          <w:szCs w:val="32"/>
          <w:lang w:val="en-US" w:eastAsia="zh-CN"/>
        </w:rPr>
        <w:t>附件：报价</w:t>
      </w:r>
      <w:r>
        <w:rPr>
          <w:rFonts w:hint="eastAsia" w:ascii="仿宋_GB2312" w:hAnsi="仿宋_GB2312" w:eastAsia="仿宋_GB2312" w:cs="仿宋_GB2312"/>
          <w:sz w:val="32"/>
          <w:szCs w:val="32"/>
          <w:lang w:val="en-US" w:eastAsia="zh-Hans"/>
        </w:rPr>
        <w:t>函</w:t>
      </w:r>
    </w:p>
    <w:p>
      <w:pPr>
        <w:pStyle w:val="2"/>
        <w:rPr>
          <w:rFonts w:hint="eastAsia"/>
        </w:rPr>
      </w:pPr>
    </w:p>
    <w:p>
      <w:pPr>
        <w:spacing w:line="360" w:lineRule="auto"/>
        <w:ind w:firstLine="4160" w:firstLineChars="130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val="en-US" w:eastAsia="zh-CN"/>
        </w:rPr>
        <w:t>韶关市武江区农业农村局</w:t>
      </w:r>
    </w:p>
    <w:p>
      <w:pPr>
        <w:spacing w:line="360" w:lineRule="auto"/>
        <w:ind w:right="1237" w:rightChars="589"/>
        <w:jc w:val="right"/>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日期：20</w:t>
      </w:r>
      <w:r>
        <w:rPr>
          <w:rFonts w:hint="eastAsia" w:ascii="仿宋_GB2312" w:hAnsi="仿宋_GB2312" w:eastAsia="仿宋_GB2312" w:cs="仿宋_GB2312"/>
          <w:color w:val="auto"/>
          <w:sz w:val="32"/>
          <w:szCs w:val="32"/>
          <w:highlight w:val="none"/>
          <w:u w:val="none"/>
          <w:lang w:val="en-US" w:eastAsia="zh-CN"/>
        </w:rPr>
        <w:t>23</w:t>
      </w:r>
      <w:r>
        <w:rPr>
          <w:rFonts w:hint="eastAsia" w:ascii="仿宋_GB2312" w:hAnsi="仿宋_GB2312" w:eastAsia="仿宋_GB2312" w:cs="仿宋_GB2312"/>
          <w:color w:val="auto"/>
          <w:sz w:val="32"/>
          <w:szCs w:val="32"/>
          <w:highlight w:val="none"/>
          <w:u w:val="none"/>
        </w:rPr>
        <w:t>年</w:t>
      </w:r>
      <w:r>
        <w:rPr>
          <w:rFonts w:hint="eastAsia" w:ascii="仿宋_GB2312" w:hAnsi="仿宋_GB2312" w:eastAsia="仿宋_GB2312" w:cs="仿宋_GB2312"/>
          <w:color w:val="auto"/>
          <w:sz w:val="32"/>
          <w:szCs w:val="32"/>
          <w:highlight w:val="none"/>
          <w:u w:val="none"/>
          <w:lang w:val="en-US" w:eastAsia="zh-CN"/>
        </w:rPr>
        <w:t>6</w:t>
      </w:r>
      <w:r>
        <w:rPr>
          <w:rFonts w:hint="eastAsia" w:ascii="仿宋_GB2312" w:hAnsi="仿宋_GB2312" w:eastAsia="仿宋_GB2312" w:cs="仿宋_GB2312"/>
          <w:color w:val="auto"/>
          <w:sz w:val="32"/>
          <w:szCs w:val="32"/>
          <w:highlight w:val="none"/>
          <w:u w:val="none"/>
        </w:rPr>
        <w:t>月</w:t>
      </w:r>
      <w:r>
        <w:rPr>
          <w:rFonts w:hint="eastAsia" w:ascii="仿宋_GB2312" w:hAnsi="仿宋_GB2312" w:eastAsia="仿宋_GB2312" w:cs="仿宋_GB2312"/>
          <w:color w:val="auto"/>
          <w:sz w:val="32"/>
          <w:szCs w:val="32"/>
          <w:highlight w:val="none"/>
          <w:u w:val="none"/>
          <w:lang w:val="en-US" w:eastAsia="zh-CN"/>
        </w:rPr>
        <w:t>25</w:t>
      </w:r>
      <w:r>
        <w:rPr>
          <w:rFonts w:hint="eastAsia" w:ascii="仿宋_GB2312" w:hAnsi="仿宋_GB2312" w:eastAsia="仿宋_GB2312" w:cs="仿宋_GB2312"/>
          <w:color w:val="auto"/>
          <w:sz w:val="32"/>
          <w:szCs w:val="32"/>
          <w:highlight w:val="none"/>
          <w:u w:val="none"/>
        </w:rPr>
        <w:t>日</w:t>
      </w:r>
    </w:p>
    <w:p>
      <w:pPr>
        <w:pStyle w:val="2"/>
        <w:rPr>
          <w:rFonts w:hint="eastAsia" w:ascii="仿宋" w:hAnsi="仿宋" w:eastAsia="仿宋" w:cs="仿宋"/>
          <w:color w:val="auto"/>
          <w:sz w:val="32"/>
          <w:szCs w:val="32"/>
        </w:rPr>
      </w:pPr>
    </w:p>
    <w:p>
      <w:pPr>
        <w:ind w:firstLine="3080" w:firstLineChars="700"/>
        <w:jc w:val="both"/>
        <w:rPr>
          <w:rFonts w:hint="eastAsia" w:ascii="仿宋" w:hAnsi="仿宋" w:eastAsia="仿宋" w:cs="仿宋"/>
          <w:color w:val="auto"/>
          <w:sz w:val="44"/>
          <w:szCs w:val="44"/>
          <w:lang w:val="en-US" w:eastAsia="zh-Hans"/>
        </w:rPr>
      </w:pPr>
      <w:r>
        <w:rPr>
          <w:rFonts w:hint="eastAsia" w:ascii="仿宋" w:hAnsi="仿宋" w:eastAsia="仿宋" w:cs="仿宋"/>
          <w:color w:val="auto"/>
          <w:sz w:val="44"/>
          <w:szCs w:val="44"/>
          <w:lang w:val="en-US" w:eastAsia="zh-CN"/>
        </w:rPr>
        <w:t>报</w:t>
      </w:r>
      <w:r>
        <w:rPr>
          <w:rFonts w:hint="default" w:ascii="仿宋" w:hAnsi="仿宋" w:eastAsia="仿宋" w:cs="仿宋"/>
          <w:color w:val="auto"/>
          <w:sz w:val="44"/>
          <w:szCs w:val="44"/>
          <w:lang w:eastAsia="zh-CN"/>
        </w:rPr>
        <w:t xml:space="preserve">  </w:t>
      </w:r>
      <w:r>
        <w:rPr>
          <w:rFonts w:hint="eastAsia" w:ascii="仿宋" w:hAnsi="仿宋" w:eastAsia="仿宋" w:cs="仿宋"/>
          <w:color w:val="auto"/>
          <w:sz w:val="44"/>
          <w:szCs w:val="44"/>
          <w:lang w:val="en-US" w:eastAsia="zh-CN"/>
        </w:rPr>
        <w:t>价</w:t>
      </w:r>
      <w:r>
        <w:rPr>
          <w:rFonts w:hint="default" w:ascii="仿宋" w:hAnsi="仿宋" w:eastAsia="仿宋" w:cs="仿宋"/>
          <w:color w:val="auto"/>
          <w:sz w:val="44"/>
          <w:szCs w:val="44"/>
          <w:lang w:eastAsia="zh-CN"/>
        </w:rPr>
        <w:t xml:space="preserve">  </w:t>
      </w:r>
      <w:r>
        <w:rPr>
          <w:rFonts w:hint="eastAsia" w:ascii="仿宋" w:hAnsi="仿宋" w:eastAsia="仿宋" w:cs="仿宋"/>
          <w:color w:val="auto"/>
          <w:sz w:val="44"/>
          <w:szCs w:val="44"/>
          <w:lang w:val="en-US" w:eastAsia="zh-Hans"/>
        </w:rPr>
        <w:t>函</w:t>
      </w:r>
    </w:p>
    <w:p>
      <w:pPr>
        <w:pStyle w:val="2"/>
        <w:rPr>
          <w:rFonts w:hint="eastAsia" w:ascii="仿宋_GB2312" w:hAnsi="仿宋_GB2312" w:eastAsia="仿宋_GB2312" w:cs="仿宋_GB2312"/>
          <w:lang w:val="en-US" w:eastAsia="zh-Hans"/>
        </w:rPr>
      </w:pPr>
    </w:p>
    <w:p>
      <w:pPr>
        <w:pStyle w:val="2"/>
        <w:ind w:left="0" w:leftChars="0" w:firstLine="640" w:firstLineChars="200"/>
        <w:rPr>
          <w:rFonts w:hint="eastAsia" w:ascii="仿宋_GB2312" w:hAnsi="仿宋_GB2312" w:eastAsia="仿宋_GB2312" w:cs="仿宋_GB2312"/>
          <w:kern w:val="2"/>
          <w:sz w:val="32"/>
          <w:szCs w:val="32"/>
          <w:lang w:eastAsia="zh-Hans" w:bidi="ar-SA"/>
        </w:rPr>
      </w:pPr>
      <w:r>
        <w:rPr>
          <w:rFonts w:hint="eastAsia" w:ascii="仿宋_GB2312" w:hAnsi="仿宋_GB2312" w:eastAsia="仿宋_GB2312" w:cs="仿宋_GB2312"/>
          <w:kern w:val="2"/>
          <w:sz w:val="32"/>
          <w:szCs w:val="32"/>
          <w:lang w:val="en-US" w:eastAsia="zh-Hans" w:bidi="ar-SA"/>
        </w:rPr>
        <w:t>我公司已充分阅读并理解</w:t>
      </w:r>
      <w:r>
        <w:rPr>
          <w:rFonts w:hint="eastAsia" w:ascii="仿宋_GB2312" w:hAnsi="仿宋_GB2312" w:eastAsia="仿宋_GB2312" w:cs="仿宋_GB2312"/>
          <w:kern w:val="2"/>
          <w:sz w:val="32"/>
          <w:szCs w:val="32"/>
          <w:u w:val="single"/>
          <w:lang w:val="en-US" w:eastAsia="zh-CN" w:bidi="ar-SA"/>
        </w:rPr>
        <w:t>2023年度韶关市武江区受污染耕地安全利用项目</w:t>
      </w:r>
      <w:r>
        <w:rPr>
          <w:rFonts w:hint="eastAsia" w:ascii="仿宋_GB2312" w:hAnsi="仿宋_GB2312" w:eastAsia="仿宋_GB2312" w:cs="仿宋_GB2312"/>
          <w:kern w:val="2"/>
          <w:sz w:val="32"/>
          <w:szCs w:val="32"/>
          <w:lang w:val="en-US" w:eastAsia="zh-Hans" w:bidi="ar-SA"/>
        </w:rPr>
        <w:t>招标代理服务询价文件，在充分了解本次投标的风险及责任的基础上，经我公司慎重考虑，报价折扣率为</w:t>
      </w:r>
      <w:r>
        <w:rPr>
          <w:rFonts w:hint="eastAsia" w:ascii="仿宋_GB2312" w:hAnsi="仿宋_GB2312" w:eastAsia="仿宋_GB2312" w:cs="仿宋_GB2312"/>
          <w:kern w:val="2"/>
          <w:sz w:val="32"/>
          <w:szCs w:val="32"/>
          <w:u w:val="single"/>
          <w:lang w:eastAsia="zh-Hans" w:bidi="ar-SA"/>
        </w:rPr>
        <w:t xml:space="preserve">     </w:t>
      </w:r>
      <w:r>
        <w:rPr>
          <w:rFonts w:hint="eastAsia" w:ascii="仿宋_GB2312" w:hAnsi="仿宋_GB2312" w:eastAsia="仿宋_GB2312" w:cs="仿宋_GB2312"/>
          <w:kern w:val="2"/>
          <w:sz w:val="32"/>
          <w:szCs w:val="32"/>
          <w:lang w:eastAsia="zh-Hans" w:bidi="ar-SA"/>
        </w:rPr>
        <w:t>%。</w:t>
      </w:r>
    </w:p>
    <w:p>
      <w:pPr>
        <w:rPr>
          <w:rFonts w:hint="eastAsia" w:ascii="仿宋_GB2312" w:hAnsi="仿宋_GB2312" w:eastAsia="仿宋_GB2312" w:cs="仿宋_GB2312"/>
          <w:kern w:val="2"/>
          <w:sz w:val="30"/>
          <w:szCs w:val="30"/>
          <w:lang w:val="en-US" w:eastAsia="zh-Hans" w:bidi="ar-SA"/>
        </w:rPr>
      </w:pPr>
    </w:p>
    <w:p>
      <w:pPr>
        <w:pStyle w:val="2"/>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联系人： </w:t>
      </w:r>
    </w:p>
    <w:p>
      <w:pPr>
        <w:pStyle w:val="2"/>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2"/>
          <w:sz w:val="32"/>
          <w:szCs w:val="32"/>
          <w:lang w:val="en-US" w:eastAsia="zh-Hans" w:bidi="ar-SA"/>
        </w:rPr>
        <w:t>联系</w:t>
      </w:r>
      <w:r>
        <w:rPr>
          <w:rFonts w:hint="eastAsia" w:ascii="仿宋_GB2312" w:hAnsi="仿宋_GB2312" w:eastAsia="仿宋_GB2312" w:cs="仿宋_GB2312"/>
          <w:kern w:val="2"/>
          <w:sz w:val="32"/>
          <w:szCs w:val="32"/>
          <w:lang w:val="en-US" w:eastAsia="zh-CN" w:bidi="ar-SA"/>
        </w:rPr>
        <w:t>电话：</w:t>
      </w:r>
    </w:p>
    <w:p>
      <w:pPr>
        <w:rPr>
          <w:rFonts w:hint="eastAsia" w:ascii="仿宋_GB2312" w:hAnsi="仿宋_GB2312" w:eastAsia="仿宋_GB2312" w:cs="仿宋_GB2312"/>
          <w:sz w:val="28"/>
          <w:szCs w:val="28"/>
          <w:lang w:val="en-US" w:eastAsia="zh-CN"/>
        </w:rPr>
      </w:pPr>
    </w:p>
    <w:p>
      <w:pPr>
        <w:ind w:firstLine="560" w:firstLineChars="200"/>
        <w:jc w:val="center"/>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28"/>
          <w:szCs w:val="28"/>
          <w:lang w:eastAsia="zh-CN"/>
        </w:rPr>
        <w:t xml:space="preserve">       </w:t>
      </w:r>
      <w:r>
        <w:rPr>
          <w:rFonts w:hint="eastAsia" w:ascii="仿宋_GB2312" w:hAnsi="仿宋_GB2312" w:eastAsia="仿宋_GB2312" w:cs="仿宋_GB2312"/>
          <w:sz w:val="32"/>
          <w:szCs w:val="32"/>
          <w:lang w:val="en-US" w:eastAsia="zh-CN"/>
        </w:rPr>
        <w:t>报名单位（盖章）：</w:t>
      </w:r>
    </w:p>
    <w:p>
      <w:pPr>
        <w:ind w:firstLine="640" w:firstLineChars="200"/>
        <w:jc w:val="center"/>
        <w:rPr>
          <w:rFonts w:hint="eastAsia" w:ascii="仿宋_GB2312" w:hAnsi="仿宋_GB2312" w:eastAsia="仿宋_GB2312" w:cs="仿宋_GB2312"/>
          <w:sz w:val="32"/>
          <w:szCs w:val="32"/>
          <w:lang w:val="en-US" w:eastAsia="zh-CN"/>
        </w:rPr>
      </w:pPr>
    </w:p>
    <w:p>
      <w:pPr>
        <w:ind w:firstLine="640" w:firstLineChars="20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日</w:t>
      </w:r>
      <w:r>
        <w:rPr>
          <w:rFonts w:hint="default"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val="en-US" w:eastAsia="zh-CN"/>
        </w:rPr>
        <w:t>期：</w:t>
      </w:r>
    </w:p>
    <w:sectPr>
      <w:pgSz w:w="11906" w:h="16838"/>
      <w:pgMar w:top="1701" w:right="1474" w:bottom="158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946296"/>
    <w:multiLevelType w:val="multilevel"/>
    <w:tmpl w:val="5C946296"/>
    <w:lvl w:ilvl="0" w:tentative="0">
      <w:start w:val="1"/>
      <w:numFmt w:val="decimal"/>
      <w:pStyle w:val="3"/>
      <w:lvlText w:val="%1"/>
      <w:lvlJc w:val="left"/>
      <w:pPr>
        <w:tabs>
          <w:tab w:val="left" w:pos="814"/>
        </w:tabs>
        <w:ind w:left="814" w:hanging="360"/>
      </w:pPr>
      <w:rPr>
        <w:rFonts w:hint="default" w:ascii="仿宋" w:hAnsi="仿宋" w:eastAsia="仿宋"/>
        <w:b w:val="0"/>
        <w:color w:val="000000"/>
        <w:w w:val="80"/>
        <w:sz w:val="28"/>
      </w:rPr>
    </w:lvl>
    <w:lvl w:ilvl="1" w:tentative="0">
      <w:start w:val="1"/>
      <w:numFmt w:val="lowerLetter"/>
      <w:lvlText w:val="%1)"/>
      <w:lvlJc w:val="left"/>
      <w:pPr>
        <w:tabs>
          <w:tab w:val="left" w:pos="1294"/>
        </w:tabs>
        <w:ind w:left="1294" w:hanging="420"/>
      </w:pPr>
      <w:rPr>
        <w:rFonts w:hint="default" w:ascii="仿宋" w:hAnsi="仿宋" w:eastAsia="仿宋"/>
        <w:b w:val="0"/>
        <w:color w:val="000000"/>
        <w:w w:val="80"/>
        <w:sz w:val="28"/>
      </w:rPr>
    </w:lvl>
    <w:lvl w:ilvl="2" w:tentative="0">
      <w:start w:val="1"/>
      <w:numFmt w:val="lowerRoman"/>
      <w:lvlText w:val="%1."/>
      <w:lvlJc w:val="left"/>
      <w:pPr>
        <w:tabs>
          <w:tab w:val="left" w:pos="1714"/>
        </w:tabs>
        <w:ind w:left="1714" w:hanging="420"/>
      </w:pPr>
      <w:rPr>
        <w:rFonts w:hint="default" w:ascii="仿宋" w:hAnsi="仿宋" w:eastAsia="仿宋"/>
        <w:b w:val="0"/>
        <w:color w:val="000000"/>
        <w:w w:val="80"/>
        <w:sz w:val="28"/>
      </w:rPr>
    </w:lvl>
    <w:lvl w:ilvl="3" w:tentative="0">
      <w:start w:val="1"/>
      <w:numFmt w:val="decimal"/>
      <w:lvlText w:val="%1."/>
      <w:lvlJc w:val="left"/>
      <w:pPr>
        <w:tabs>
          <w:tab w:val="left" w:pos="2134"/>
        </w:tabs>
        <w:ind w:left="2134" w:hanging="420"/>
      </w:pPr>
      <w:rPr>
        <w:rFonts w:hint="default" w:ascii="仿宋" w:hAnsi="仿宋" w:eastAsia="仿宋"/>
        <w:b w:val="0"/>
        <w:color w:val="000000"/>
        <w:w w:val="80"/>
        <w:sz w:val="28"/>
      </w:rPr>
    </w:lvl>
    <w:lvl w:ilvl="4" w:tentative="0">
      <w:start w:val="1"/>
      <w:numFmt w:val="lowerLetter"/>
      <w:lvlText w:val="%1)"/>
      <w:lvlJc w:val="left"/>
      <w:pPr>
        <w:tabs>
          <w:tab w:val="left" w:pos="2554"/>
        </w:tabs>
        <w:ind w:left="2554" w:hanging="420"/>
      </w:pPr>
      <w:rPr>
        <w:rFonts w:hint="default" w:ascii="仿宋" w:hAnsi="仿宋" w:eastAsia="仿宋"/>
        <w:b w:val="0"/>
        <w:color w:val="000000"/>
        <w:w w:val="80"/>
        <w:sz w:val="28"/>
      </w:rPr>
    </w:lvl>
    <w:lvl w:ilvl="5" w:tentative="0">
      <w:start w:val="1"/>
      <w:numFmt w:val="lowerRoman"/>
      <w:lvlText w:val="%1."/>
      <w:lvlJc w:val="left"/>
      <w:pPr>
        <w:tabs>
          <w:tab w:val="left" w:pos="2974"/>
        </w:tabs>
        <w:ind w:left="2974" w:hanging="420"/>
      </w:pPr>
      <w:rPr>
        <w:rFonts w:hint="default" w:ascii="仿宋" w:hAnsi="仿宋" w:eastAsia="仿宋"/>
        <w:b w:val="0"/>
        <w:color w:val="000000"/>
        <w:w w:val="80"/>
        <w:sz w:val="28"/>
      </w:rPr>
    </w:lvl>
    <w:lvl w:ilvl="6" w:tentative="0">
      <w:start w:val="1"/>
      <w:numFmt w:val="decimal"/>
      <w:lvlText w:val="%1."/>
      <w:lvlJc w:val="left"/>
      <w:pPr>
        <w:tabs>
          <w:tab w:val="left" w:pos="3394"/>
        </w:tabs>
        <w:ind w:left="3394" w:hanging="420"/>
      </w:pPr>
      <w:rPr>
        <w:rFonts w:hint="default" w:ascii="仿宋" w:hAnsi="仿宋" w:eastAsia="仿宋"/>
        <w:b w:val="0"/>
        <w:color w:val="000000"/>
        <w:w w:val="80"/>
        <w:sz w:val="28"/>
      </w:rPr>
    </w:lvl>
    <w:lvl w:ilvl="7" w:tentative="0">
      <w:start w:val="1"/>
      <w:numFmt w:val="lowerLetter"/>
      <w:lvlText w:val="%1)"/>
      <w:lvlJc w:val="left"/>
      <w:pPr>
        <w:tabs>
          <w:tab w:val="left" w:pos="3814"/>
        </w:tabs>
        <w:ind w:left="3814" w:hanging="420"/>
      </w:pPr>
      <w:rPr>
        <w:rFonts w:hint="default" w:ascii="仿宋" w:hAnsi="仿宋" w:eastAsia="仿宋"/>
        <w:b w:val="0"/>
        <w:color w:val="000000"/>
        <w:w w:val="80"/>
        <w:sz w:val="28"/>
      </w:rPr>
    </w:lvl>
    <w:lvl w:ilvl="8" w:tentative="0">
      <w:start w:val="1"/>
      <w:numFmt w:val="lowerRoman"/>
      <w:lvlText w:val="%1."/>
      <w:lvlJc w:val="left"/>
      <w:pPr>
        <w:tabs>
          <w:tab w:val="left" w:pos="4234"/>
        </w:tabs>
        <w:ind w:left="4234" w:hanging="420"/>
      </w:pPr>
      <w:rPr>
        <w:rFonts w:hint="default" w:ascii="仿宋" w:hAnsi="仿宋" w:eastAsia="仿宋"/>
        <w:b w:val="0"/>
        <w:color w:val="000000"/>
        <w:w w:val="80"/>
        <w:sz w:val="28"/>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jNzJkZjU5YmE5NjcxOGM5ZmZkNDdmYmZlZGMyNjQifQ=="/>
  </w:docVars>
  <w:rsids>
    <w:rsidRoot w:val="00EE0D0E"/>
    <w:rsid w:val="0006113D"/>
    <w:rsid w:val="00093299"/>
    <w:rsid w:val="000C2CE1"/>
    <w:rsid w:val="00100B7E"/>
    <w:rsid w:val="0012453A"/>
    <w:rsid w:val="00151B2C"/>
    <w:rsid w:val="002A3B15"/>
    <w:rsid w:val="00534C13"/>
    <w:rsid w:val="005D7C6E"/>
    <w:rsid w:val="00647DB9"/>
    <w:rsid w:val="00687B03"/>
    <w:rsid w:val="007A23CA"/>
    <w:rsid w:val="00804E97"/>
    <w:rsid w:val="0092724B"/>
    <w:rsid w:val="009C55B3"/>
    <w:rsid w:val="00AF3E5D"/>
    <w:rsid w:val="00B01C61"/>
    <w:rsid w:val="00C467AD"/>
    <w:rsid w:val="00ED3E41"/>
    <w:rsid w:val="00EE0D0E"/>
    <w:rsid w:val="028C0FFD"/>
    <w:rsid w:val="02A76009"/>
    <w:rsid w:val="15E95388"/>
    <w:rsid w:val="1D692C4B"/>
    <w:rsid w:val="1ECF3A24"/>
    <w:rsid w:val="227914EA"/>
    <w:rsid w:val="26960024"/>
    <w:rsid w:val="286725C8"/>
    <w:rsid w:val="2AD2643F"/>
    <w:rsid w:val="2EFC4AFD"/>
    <w:rsid w:val="306568D6"/>
    <w:rsid w:val="309773F5"/>
    <w:rsid w:val="35131103"/>
    <w:rsid w:val="38F5342F"/>
    <w:rsid w:val="3A0565DA"/>
    <w:rsid w:val="3A2B5237"/>
    <w:rsid w:val="3AD11ECF"/>
    <w:rsid w:val="43CE2C05"/>
    <w:rsid w:val="43D351BA"/>
    <w:rsid w:val="456F5761"/>
    <w:rsid w:val="4ED67E71"/>
    <w:rsid w:val="50BF0AB4"/>
    <w:rsid w:val="56927B53"/>
    <w:rsid w:val="5C2B7BCA"/>
    <w:rsid w:val="61B936CA"/>
    <w:rsid w:val="62303D50"/>
    <w:rsid w:val="6351100D"/>
    <w:rsid w:val="64542676"/>
    <w:rsid w:val="68936D7E"/>
    <w:rsid w:val="69A33116"/>
    <w:rsid w:val="6CEC72FC"/>
    <w:rsid w:val="72005D11"/>
    <w:rsid w:val="73803BB6"/>
    <w:rsid w:val="75922194"/>
    <w:rsid w:val="7A131A87"/>
    <w:rsid w:val="7E180A18"/>
    <w:rsid w:val="BBDFE9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numPr>
        <w:ilvl w:val="0"/>
        <w:numId w:val="1"/>
      </w:numPr>
      <w:tabs>
        <w:tab w:val="left" w:pos="432"/>
      </w:tab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4">
    <w:name w:val="Body Text"/>
    <w:basedOn w:val="1"/>
    <w:link w:val="12"/>
    <w:qFormat/>
    <w:uiPriority w:val="0"/>
    <w:pPr>
      <w:spacing w:after="120"/>
    </w:pPr>
    <w:rPr>
      <w:rFonts w:ascii="Calibri" w:hAnsi="Calibri" w:eastAsia="宋体" w:cs="Times New Roman"/>
    </w:rPr>
  </w:style>
  <w:style w:type="paragraph" w:styleId="5">
    <w:name w:val="footer"/>
    <w:basedOn w:val="1"/>
    <w:link w:val="13"/>
    <w:qFormat/>
    <w:uiPriority w:val="0"/>
    <w:pPr>
      <w:tabs>
        <w:tab w:val="center" w:pos="4153"/>
        <w:tab w:val="right" w:pos="8306"/>
      </w:tabs>
      <w:snapToGrid w:val="0"/>
      <w:jc w:val="left"/>
    </w:pPr>
    <w:rPr>
      <w:rFonts w:ascii="Calibri" w:hAnsi="Calibri" w:eastAsia="宋体" w:cs="Times New Roman"/>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rPr>
  </w:style>
  <w:style w:type="character" w:customStyle="1" w:styleId="12">
    <w:name w:val="正文文本 Char"/>
    <w:basedOn w:val="10"/>
    <w:link w:val="4"/>
    <w:qFormat/>
    <w:uiPriority w:val="0"/>
    <w:rPr>
      <w:rFonts w:ascii="Calibri" w:hAnsi="Calibri" w:eastAsia="宋体" w:cs="Times New Roman"/>
    </w:rPr>
  </w:style>
  <w:style w:type="character" w:customStyle="1" w:styleId="13">
    <w:name w:val="页脚 Char"/>
    <w:basedOn w:val="10"/>
    <w:link w:val="5"/>
    <w:qFormat/>
    <w:uiPriority w:val="0"/>
    <w:rPr>
      <w:rFonts w:ascii="Calibri" w:hAnsi="Calibri" w:eastAsia="宋体" w:cs="Times New Roman"/>
      <w:sz w:val="18"/>
      <w:szCs w:val="18"/>
    </w:rPr>
  </w:style>
  <w:style w:type="character" w:customStyle="1" w:styleId="14">
    <w:name w:val="页眉 Char"/>
    <w:basedOn w:val="10"/>
    <w:link w:val="6"/>
    <w:qFormat/>
    <w:uiPriority w:val="99"/>
    <w:rPr>
      <w:sz w:val="18"/>
      <w:szCs w:val="18"/>
    </w:rPr>
  </w:style>
  <w:style w:type="character" w:customStyle="1" w:styleId="15">
    <w:name w:val="ca-0"/>
    <w:basedOn w:val="10"/>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1254</Words>
  <Characters>1307</Characters>
  <Lines>2</Lines>
  <Paragraphs>1</Paragraphs>
  <TotalTime>13</TotalTime>
  <ScaleCrop>false</ScaleCrop>
  <LinksUpToDate>false</LinksUpToDate>
  <CharactersWithSpaces>1357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2018-03-27T08:51:00Z</dcterms:created>
  <dc:creator>xtzj</dc:creator>
  <cp:lastModifiedBy>123</cp:lastModifiedBy>
  <cp:lastPrinted>2018-06-19T11:06:00Z</cp:lastPrinted>
  <dcterms:modified xsi:type="dcterms:W3CDTF">2023-06-26T01:50:33Z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KSORubyTemplateID" linkTarget="0">
    <vt:lpwstr>6</vt:lpwstr>
  </property>
  <property fmtid="{D5CDD505-2E9C-101B-9397-08002B2CF9AE}" pid="4" name="ICV">
    <vt:lpwstr>46B15B61A5164F93A7371A4468907275_13</vt:lpwstr>
  </property>
</Properties>
</file>