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932" w:rsidRDefault="00407D15">
      <w:pPr>
        <w:spacing w:line="560" w:lineRule="exact"/>
        <w:rPr>
          <w:rFonts w:ascii="宋体" w:eastAsia="黑体" w:hAnsi="宋体"/>
          <w:b/>
          <w:sz w:val="36"/>
          <w:szCs w:val="36"/>
        </w:rPr>
      </w:pPr>
      <w:r>
        <w:rPr>
          <w:rFonts w:ascii="黑体" w:eastAsia="黑体" w:hAnsi="黑体" w:hint="eastAsia"/>
          <w:color w:val="000000"/>
          <w:sz w:val="32"/>
        </w:rPr>
        <w:t>附件3-1</w:t>
      </w:r>
    </w:p>
    <w:p w:rsidR="00E64DA6" w:rsidRDefault="00D60623">
      <w:pPr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2017年耕地提质改造项目</w:t>
      </w:r>
    </w:p>
    <w:p w:rsidR="00FB4932" w:rsidRDefault="00407D15">
      <w:pPr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财政支出项目绩效自评报告</w:t>
      </w:r>
    </w:p>
    <w:p w:rsidR="00FB4932" w:rsidRDefault="00407D15">
      <w:pPr>
        <w:spacing w:line="360" w:lineRule="auto"/>
        <w:ind w:firstLineChars="200" w:firstLine="640"/>
        <w:rPr>
          <w:rFonts w:ascii="黑体" w:eastAsia="黑体"/>
          <w:sz w:val="32"/>
          <w:szCs w:val="32"/>
        </w:rPr>
      </w:pPr>
      <w:bookmarkStart w:id="0" w:name="_GoBack"/>
      <w:bookmarkEnd w:id="0"/>
      <w:r>
        <w:rPr>
          <w:rFonts w:ascii="黑体" w:eastAsia="黑体" w:hint="eastAsia"/>
          <w:sz w:val="32"/>
          <w:szCs w:val="32"/>
        </w:rPr>
        <w:t>一、项目基本情况及自评结论</w:t>
      </w:r>
    </w:p>
    <w:p w:rsidR="00FB4932" w:rsidRDefault="002016C6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</w:t>
      </w:r>
      <w:r w:rsidR="00407D15">
        <w:rPr>
          <w:rFonts w:ascii="仿宋_GB2312" w:eastAsia="仿宋_GB2312" w:hint="eastAsia"/>
          <w:sz w:val="32"/>
          <w:szCs w:val="32"/>
        </w:rPr>
        <w:t>）项目实施主要内容及实施程序。</w:t>
      </w:r>
    </w:p>
    <w:p w:rsidR="00064010" w:rsidRDefault="00064010" w:rsidP="00064010">
      <w:pPr>
        <w:pStyle w:val="vsbcontentstart"/>
        <w:spacing w:before="0" w:beforeAutospacing="0" w:after="0" w:afterAutospacing="0" w:line="560" w:lineRule="exact"/>
        <w:ind w:firstLineChars="200" w:firstLine="640"/>
        <w:jc w:val="both"/>
        <w:rPr>
          <w:rStyle w:val="a5"/>
          <w:rFonts w:ascii="仿宋_GB2312" w:eastAsia="仿宋_GB2312" w:hAnsi="仿宋_GB2312" w:cs="仿宋_GB2312"/>
          <w:b w:val="0"/>
          <w:sz w:val="32"/>
          <w:szCs w:val="32"/>
        </w:rPr>
      </w:pPr>
      <w:r>
        <w:rPr>
          <w:rStyle w:val="a5"/>
          <w:rFonts w:ascii="仿宋_GB2312" w:eastAsia="仿宋_GB2312" w:hAnsi="仿宋_GB2312" w:cs="仿宋_GB2312" w:hint="eastAsia"/>
          <w:b w:val="0"/>
          <w:sz w:val="32"/>
          <w:szCs w:val="32"/>
        </w:rPr>
        <w:t>1.2017年度韶关市武江区龙归镇冲下村现有耕地提质改造项目总建设规模354.07亩，已通过市级竣工验收，并下发了验收意见函，完成了项目结算,实际总投资1952.98万元，竣工后新增水田净面积324.3465亩，下步加快审计及相关资料报送市水田办审核。</w:t>
      </w:r>
    </w:p>
    <w:p w:rsidR="00064010" w:rsidRDefault="00064010" w:rsidP="00064010">
      <w:pPr>
        <w:pStyle w:val="vsbcontentstart"/>
        <w:spacing w:before="0" w:beforeAutospacing="0" w:after="0" w:afterAutospacing="0" w:line="560" w:lineRule="exact"/>
        <w:ind w:firstLineChars="200" w:firstLine="640"/>
        <w:jc w:val="both"/>
        <w:rPr>
          <w:rStyle w:val="a5"/>
          <w:rFonts w:ascii="仿宋_GB2312" w:eastAsia="仿宋_GB2312" w:hAnsi="仿宋_GB2312" w:cs="仿宋_GB2312"/>
          <w:b w:val="0"/>
          <w:sz w:val="32"/>
          <w:szCs w:val="32"/>
        </w:rPr>
      </w:pPr>
      <w:r>
        <w:rPr>
          <w:rStyle w:val="a5"/>
          <w:rFonts w:ascii="仿宋_GB2312" w:eastAsia="仿宋_GB2312" w:hAnsi="仿宋_GB2312" w:cs="仿宋_GB2312" w:hint="eastAsia"/>
          <w:b w:val="0"/>
          <w:sz w:val="32"/>
          <w:szCs w:val="32"/>
        </w:rPr>
        <w:t>2.2017年度韶关市武江区龙归镇凤田村现有耕地提质改造项目总建设规模214.58亩，通过市级竣工验收，并下发了验收意见函，完成项目结算，实际总投资1237.44万元，竣工后新增水田净面积195.9855亩，下步加快审计及相关资料报送市水田办审核。</w:t>
      </w:r>
    </w:p>
    <w:p w:rsidR="00FB4932" w:rsidRDefault="002016C6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</w:t>
      </w:r>
      <w:r w:rsidR="00407D15">
        <w:rPr>
          <w:rFonts w:ascii="仿宋_GB2312" w:eastAsia="仿宋_GB2312" w:hint="eastAsia"/>
          <w:sz w:val="32"/>
          <w:szCs w:val="32"/>
        </w:rPr>
        <w:t>）综述项目自评等级和分数，并对照佐证材料逐一分析。</w:t>
      </w:r>
    </w:p>
    <w:p w:rsidR="002016C6" w:rsidRPr="002016C6" w:rsidRDefault="002016C6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项目绩效自评分98分，详细情况见附件2</w:t>
      </w:r>
    </w:p>
    <w:p w:rsidR="00FB4932" w:rsidRDefault="00407D15">
      <w:pPr>
        <w:spacing w:line="360" w:lineRule="auto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二、绩效表现</w:t>
      </w:r>
    </w:p>
    <w:p w:rsidR="00FB4932" w:rsidRDefault="00407D15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（一）资金使用绩效。</w:t>
      </w:r>
    </w:p>
    <w:p w:rsidR="00FB4932" w:rsidRDefault="00407D15">
      <w:pPr>
        <w:spacing w:line="360" w:lineRule="auto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1、</w:t>
      </w:r>
      <w:r w:rsidR="00064010">
        <w:rPr>
          <w:rFonts w:ascii="仿宋_GB2312" w:eastAsia="仿宋_GB2312" w:hAnsi="仿宋_GB2312" w:hint="eastAsia"/>
          <w:sz w:val="32"/>
          <w:szCs w:val="32"/>
        </w:rPr>
        <w:t>提质改造项目</w:t>
      </w:r>
      <w:r w:rsidR="00676BDF">
        <w:rPr>
          <w:rFonts w:ascii="仿宋_GB2312" w:eastAsia="仿宋_GB2312" w:hAnsi="仿宋_GB2312" w:hint="eastAsia"/>
          <w:sz w:val="32"/>
          <w:szCs w:val="32"/>
        </w:rPr>
        <w:t>支付</w:t>
      </w:r>
      <w:r w:rsidR="00064010">
        <w:rPr>
          <w:rFonts w:ascii="仿宋_GB2312" w:eastAsia="仿宋_GB2312" w:hAnsi="仿宋_GB2312" w:hint="eastAsia"/>
          <w:sz w:val="32"/>
          <w:szCs w:val="32"/>
        </w:rPr>
        <w:t>5008536.36元</w:t>
      </w:r>
      <w:r>
        <w:rPr>
          <w:rFonts w:ascii="仿宋_GB2312" w:eastAsia="仿宋_GB2312" w:hAnsi="仿宋_GB2312" w:hint="eastAsia"/>
          <w:sz w:val="32"/>
          <w:szCs w:val="32"/>
        </w:rPr>
        <w:t>。</w:t>
      </w:r>
    </w:p>
    <w:p w:rsidR="00FB4932" w:rsidRDefault="00407D15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（二）存在问题。</w:t>
      </w:r>
    </w:p>
    <w:p w:rsidR="00FB4932" w:rsidRDefault="00407D15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无。</w:t>
      </w:r>
    </w:p>
    <w:p w:rsidR="00FB4932" w:rsidRDefault="00407D15">
      <w:pPr>
        <w:spacing w:line="360" w:lineRule="auto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三、改进意见</w:t>
      </w:r>
    </w:p>
    <w:p w:rsidR="00FB4932" w:rsidRDefault="00B357D8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无</w:t>
      </w:r>
    </w:p>
    <w:p w:rsidR="00FB4932" w:rsidRDefault="00407D15">
      <w:pPr>
        <w:spacing w:line="360" w:lineRule="auto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四、其他需要说明的情况</w:t>
      </w:r>
    </w:p>
    <w:p w:rsidR="00FB4932" w:rsidRDefault="00B357D8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无</w:t>
      </w:r>
    </w:p>
    <w:sectPr w:rsidR="00FB4932" w:rsidSect="00FB4932">
      <w:pgSz w:w="11906" w:h="16838"/>
      <w:pgMar w:top="1440" w:right="1800" w:bottom="1440" w:left="126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75A0" w:rsidRDefault="00D075A0" w:rsidP="00E64DA6">
      <w:r>
        <w:separator/>
      </w:r>
    </w:p>
  </w:endnote>
  <w:endnote w:type="continuationSeparator" w:id="1">
    <w:p w:rsidR="00D075A0" w:rsidRDefault="00D075A0" w:rsidP="00E64D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75A0" w:rsidRDefault="00D075A0" w:rsidP="00E64DA6">
      <w:r>
        <w:separator/>
      </w:r>
    </w:p>
  </w:footnote>
  <w:footnote w:type="continuationSeparator" w:id="1">
    <w:p w:rsidR="00D075A0" w:rsidRDefault="00D075A0" w:rsidP="00E64DA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22CA7"/>
    <w:rsid w:val="000560B1"/>
    <w:rsid w:val="00064010"/>
    <w:rsid w:val="000D4D20"/>
    <w:rsid w:val="00176C5A"/>
    <w:rsid w:val="00182223"/>
    <w:rsid w:val="002016C6"/>
    <w:rsid w:val="00256A74"/>
    <w:rsid w:val="003B25CA"/>
    <w:rsid w:val="00407D15"/>
    <w:rsid w:val="004903E7"/>
    <w:rsid w:val="00534213"/>
    <w:rsid w:val="00676BDF"/>
    <w:rsid w:val="006F6EA7"/>
    <w:rsid w:val="00783B1D"/>
    <w:rsid w:val="0087074D"/>
    <w:rsid w:val="008F646E"/>
    <w:rsid w:val="00916C35"/>
    <w:rsid w:val="009C14D0"/>
    <w:rsid w:val="00B357D8"/>
    <w:rsid w:val="00B360C1"/>
    <w:rsid w:val="00BE535D"/>
    <w:rsid w:val="00CD756F"/>
    <w:rsid w:val="00D075A0"/>
    <w:rsid w:val="00D60623"/>
    <w:rsid w:val="00E409B6"/>
    <w:rsid w:val="00E64DA6"/>
    <w:rsid w:val="00EE444F"/>
    <w:rsid w:val="00F22CA7"/>
    <w:rsid w:val="00FB4932"/>
    <w:rsid w:val="08094A6C"/>
    <w:rsid w:val="10316818"/>
    <w:rsid w:val="16C91201"/>
    <w:rsid w:val="1BEA0FB0"/>
    <w:rsid w:val="1FDE1740"/>
    <w:rsid w:val="2A0C3112"/>
    <w:rsid w:val="2D2B5D07"/>
    <w:rsid w:val="39921607"/>
    <w:rsid w:val="43335260"/>
    <w:rsid w:val="468762A1"/>
    <w:rsid w:val="52286E9A"/>
    <w:rsid w:val="5375086E"/>
    <w:rsid w:val="5A0C46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932"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FB49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FB49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FB4932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FB4932"/>
    <w:rPr>
      <w:rFonts w:ascii="Times New Roman" w:eastAsia="宋体" w:hAnsi="Times New Roman" w:cs="Times New Roman"/>
      <w:sz w:val="18"/>
      <w:szCs w:val="18"/>
    </w:rPr>
  </w:style>
  <w:style w:type="character" w:styleId="a5">
    <w:name w:val="Strong"/>
    <w:qFormat/>
    <w:rsid w:val="00676BDF"/>
    <w:rPr>
      <w:b/>
      <w:bCs/>
    </w:rPr>
  </w:style>
  <w:style w:type="paragraph" w:customStyle="1" w:styleId="vsbcontentstart">
    <w:name w:val="vsbcontent_start"/>
    <w:basedOn w:val="a"/>
    <w:qFormat/>
    <w:rsid w:val="00676BD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65</Words>
  <Characters>376</Characters>
  <Application>Microsoft Office Word</Application>
  <DocSecurity>0</DocSecurity>
  <Lines>3</Lines>
  <Paragraphs>1</Paragraphs>
  <ScaleCrop>false</ScaleCrop>
  <Company>Microsoft</Company>
  <LinksUpToDate>false</LinksUpToDate>
  <CharactersWithSpaces>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</cp:lastModifiedBy>
  <cp:revision>12</cp:revision>
  <cp:lastPrinted>2018-10-25T02:57:00Z</cp:lastPrinted>
  <dcterms:created xsi:type="dcterms:W3CDTF">2016-12-01T07:04:00Z</dcterms:created>
  <dcterms:modified xsi:type="dcterms:W3CDTF">2021-01-28T01:32:00Z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