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附件3-1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武江区永久基本农田储备区划定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（一）项目实施主要内容及实施程序。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县级自然资源主管部门要按照自然资规〔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〕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 xml:space="preserve">1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号文件的要求编制永久基本农田储备区划定方案，对纳入储备区划定范围的各类型图斑进行实地核查，形成永久基本农田储备区划定数据库成果并进行自验自核，于 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 xml:space="preserve">2019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年 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 xml:space="preserve">9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月底前将相关成果报送省厅进行验收确认。 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）综述项目自评等级和分数，并对照佐证材料逐一分析。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项目绩效自评分98分，详细情况见附件2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1、基本农田储备区划定</w:t>
      </w:r>
      <w:r>
        <w:rPr>
          <w:rFonts w:hint="eastAsia" w:ascii="仿宋_GB2312" w:hAnsi="仿宋_GB2312" w:eastAsia="仿宋_GB2312"/>
          <w:sz w:val="32"/>
          <w:szCs w:val="32"/>
        </w:rPr>
        <w:t>项目支付18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0000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22CA7"/>
    <w:rsid w:val="000560B1"/>
    <w:rsid w:val="000D4D20"/>
    <w:rsid w:val="00182223"/>
    <w:rsid w:val="002016C6"/>
    <w:rsid w:val="00256A74"/>
    <w:rsid w:val="003B25CA"/>
    <w:rsid w:val="00407D15"/>
    <w:rsid w:val="004903E7"/>
    <w:rsid w:val="00534213"/>
    <w:rsid w:val="00676BDF"/>
    <w:rsid w:val="006F6EA7"/>
    <w:rsid w:val="0087074D"/>
    <w:rsid w:val="008F646E"/>
    <w:rsid w:val="00916C35"/>
    <w:rsid w:val="009C14D0"/>
    <w:rsid w:val="00B357D8"/>
    <w:rsid w:val="00BE535D"/>
    <w:rsid w:val="00CD756F"/>
    <w:rsid w:val="00E409B6"/>
    <w:rsid w:val="00E64DA6"/>
    <w:rsid w:val="00EE444F"/>
    <w:rsid w:val="00F22CA7"/>
    <w:rsid w:val="00FB4932"/>
    <w:rsid w:val="08094A6C"/>
    <w:rsid w:val="10316818"/>
    <w:rsid w:val="158A217D"/>
    <w:rsid w:val="16C91201"/>
    <w:rsid w:val="1BEA0FB0"/>
    <w:rsid w:val="1FDE1740"/>
    <w:rsid w:val="2A0C3112"/>
    <w:rsid w:val="2D2B5D07"/>
    <w:rsid w:val="39921607"/>
    <w:rsid w:val="43335260"/>
    <w:rsid w:val="468762A1"/>
    <w:rsid w:val="52286E9A"/>
    <w:rsid w:val="5375086E"/>
    <w:rsid w:val="5A0C46F2"/>
    <w:rsid w:val="760C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52</Words>
  <Characters>299</Characters>
  <Lines>2</Lines>
  <Paragraphs>1</Paragraphs>
  <TotalTime>0</TotalTime>
  <ScaleCrop>false</ScaleCrop>
  <LinksUpToDate>false</LinksUpToDate>
  <CharactersWithSpaces>350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user</cp:lastModifiedBy>
  <cp:lastPrinted>2018-10-25T02:57:00Z</cp:lastPrinted>
  <dcterms:modified xsi:type="dcterms:W3CDTF">2021-01-29T01:09:54Z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