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932" w:rsidRDefault="00407D15">
      <w:pPr>
        <w:spacing w:line="560" w:lineRule="exact"/>
        <w:rPr>
          <w:rFonts w:ascii="宋体" w:eastAsia="黑体" w:hAnsi="宋体"/>
          <w:b/>
          <w:sz w:val="36"/>
          <w:szCs w:val="36"/>
        </w:rPr>
      </w:pPr>
      <w:r>
        <w:rPr>
          <w:rFonts w:ascii="黑体" w:eastAsia="黑体" w:hAnsi="黑体" w:hint="eastAsia"/>
          <w:color w:val="000000"/>
          <w:sz w:val="32"/>
        </w:rPr>
        <w:t>附件3-1</w:t>
      </w:r>
    </w:p>
    <w:p w:rsidR="00E64DA6" w:rsidRDefault="00E64DA6">
      <w:pPr>
        <w:jc w:val="center"/>
        <w:rPr>
          <w:rFonts w:ascii="宋体" w:hAnsi="宋体"/>
          <w:b/>
          <w:sz w:val="36"/>
          <w:szCs w:val="36"/>
        </w:rPr>
      </w:pPr>
      <w:r>
        <w:rPr>
          <w:rFonts w:ascii="宋体" w:hAnsi="宋体" w:hint="eastAsia"/>
          <w:b/>
          <w:sz w:val="36"/>
          <w:szCs w:val="36"/>
        </w:rPr>
        <w:t>韶关市武江区第三次全国国土调查项目</w:t>
      </w:r>
    </w:p>
    <w:p w:rsidR="00FB4932" w:rsidRDefault="00407D15">
      <w:pPr>
        <w:jc w:val="center"/>
        <w:rPr>
          <w:rFonts w:ascii="宋体" w:hAnsi="宋体"/>
          <w:b/>
          <w:sz w:val="36"/>
          <w:szCs w:val="36"/>
        </w:rPr>
      </w:pPr>
      <w:r>
        <w:rPr>
          <w:rFonts w:ascii="宋体" w:hAnsi="宋体" w:hint="eastAsia"/>
          <w:b/>
          <w:sz w:val="36"/>
          <w:szCs w:val="36"/>
        </w:rPr>
        <w:t>财政支出项目绩效自评报告</w:t>
      </w:r>
    </w:p>
    <w:p w:rsidR="00FB4932" w:rsidRDefault="00FB4932">
      <w:pPr>
        <w:rPr>
          <w:rFonts w:ascii="仿宋_GB2312" w:eastAsia="仿宋_GB2312"/>
          <w:sz w:val="44"/>
          <w:szCs w:val="44"/>
        </w:rPr>
      </w:pPr>
      <w:bookmarkStart w:id="0" w:name="_GoBack"/>
      <w:bookmarkEnd w:id="0"/>
    </w:p>
    <w:p w:rsidR="00FB4932" w:rsidRDefault="00407D15">
      <w:pPr>
        <w:spacing w:line="360" w:lineRule="auto"/>
        <w:ind w:firstLineChars="200" w:firstLine="640"/>
        <w:rPr>
          <w:rFonts w:ascii="黑体" w:eastAsia="黑体"/>
          <w:sz w:val="32"/>
          <w:szCs w:val="32"/>
        </w:rPr>
      </w:pPr>
      <w:r>
        <w:rPr>
          <w:rFonts w:ascii="黑体" w:eastAsia="黑体" w:hint="eastAsia"/>
          <w:sz w:val="32"/>
          <w:szCs w:val="32"/>
        </w:rPr>
        <w:t>一、项目基本情况及自评结论</w:t>
      </w:r>
    </w:p>
    <w:p w:rsidR="00FB4932" w:rsidRDefault="002016C6">
      <w:pPr>
        <w:spacing w:line="360" w:lineRule="auto"/>
        <w:ind w:firstLineChars="200" w:firstLine="640"/>
        <w:rPr>
          <w:rFonts w:ascii="仿宋_GB2312" w:eastAsia="仿宋_GB2312"/>
          <w:sz w:val="32"/>
          <w:szCs w:val="32"/>
        </w:rPr>
      </w:pPr>
      <w:r>
        <w:rPr>
          <w:rFonts w:ascii="仿宋_GB2312" w:eastAsia="仿宋_GB2312" w:hint="eastAsia"/>
          <w:sz w:val="32"/>
          <w:szCs w:val="32"/>
        </w:rPr>
        <w:t>（一</w:t>
      </w:r>
      <w:r w:rsidR="00407D15">
        <w:rPr>
          <w:rFonts w:ascii="仿宋_GB2312" w:eastAsia="仿宋_GB2312" w:hint="eastAsia"/>
          <w:sz w:val="32"/>
          <w:szCs w:val="32"/>
        </w:rPr>
        <w:t>）项目实施主要内容及实施程序。</w:t>
      </w:r>
    </w:p>
    <w:p w:rsidR="00E64DA6" w:rsidRPr="00E64DA6" w:rsidRDefault="00E64DA6">
      <w:pPr>
        <w:spacing w:line="360" w:lineRule="auto"/>
        <w:ind w:firstLineChars="200" w:firstLine="640"/>
        <w:rPr>
          <w:rFonts w:ascii="仿宋_GB2312" w:eastAsia="仿宋_GB2312"/>
          <w:sz w:val="32"/>
          <w:szCs w:val="32"/>
        </w:rPr>
      </w:pPr>
      <w:r>
        <w:rPr>
          <w:rFonts w:ascii="仿宋_GB2312" w:eastAsia="仿宋_GB2312" w:hint="eastAsia"/>
          <w:sz w:val="32"/>
          <w:szCs w:val="32"/>
        </w:rPr>
        <w:t>在第二次全国土地调查成果、年度土地利用变更调查成果和林地变更调查成果的基础上，按照国家统一的技术标准，采用新修订的</w:t>
      </w:r>
      <w:r w:rsidR="00BE535D">
        <w:rPr>
          <w:rFonts w:ascii="仿宋_GB2312" w:eastAsia="仿宋_GB2312" w:hint="eastAsia"/>
          <w:sz w:val="32"/>
          <w:szCs w:val="32"/>
        </w:rPr>
        <w:t>《第三次全国土地调查工作分类》在全区范围内利用遥感、测绘地理信息、“政务网+”等新科技手段查清全区各类土地面积、分布及用途等状况。</w:t>
      </w:r>
    </w:p>
    <w:p w:rsidR="00FB4932" w:rsidRDefault="002016C6">
      <w:pPr>
        <w:spacing w:line="360" w:lineRule="auto"/>
        <w:ind w:firstLineChars="200" w:firstLine="640"/>
        <w:rPr>
          <w:rFonts w:ascii="仿宋_GB2312" w:eastAsia="仿宋_GB2312"/>
          <w:sz w:val="32"/>
          <w:szCs w:val="32"/>
        </w:rPr>
      </w:pPr>
      <w:r>
        <w:rPr>
          <w:rFonts w:ascii="仿宋_GB2312" w:eastAsia="仿宋_GB2312" w:hint="eastAsia"/>
          <w:sz w:val="32"/>
          <w:szCs w:val="32"/>
        </w:rPr>
        <w:t>（三</w:t>
      </w:r>
      <w:r w:rsidR="00407D15">
        <w:rPr>
          <w:rFonts w:ascii="仿宋_GB2312" w:eastAsia="仿宋_GB2312" w:hint="eastAsia"/>
          <w:sz w:val="32"/>
          <w:szCs w:val="32"/>
        </w:rPr>
        <w:t>）综述项目自评等级和分数，并对照佐证材料逐一分析。</w:t>
      </w:r>
    </w:p>
    <w:p w:rsidR="002016C6" w:rsidRPr="002016C6" w:rsidRDefault="002016C6">
      <w:pPr>
        <w:spacing w:line="360" w:lineRule="auto"/>
        <w:ind w:firstLineChars="200" w:firstLine="640"/>
        <w:rPr>
          <w:rFonts w:ascii="仿宋_GB2312" w:eastAsia="仿宋_GB2312"/>
          <w:sz w:val="32"/>
          <w:szCs w:val="32"/>
        </w:rPr>
      </w:pPr>
      <w:r>
        <w:rPr>
          <w:rFonts w:ascii="仿宋_GB2312" w:eastAsia="仿宋_GB2312" w:hint="eastAsia"/>
          <w:sz w:val="32"/>
          <w:szCs w:val="32"/>
        </w:rPr>
        <w:t>项目绩效自评分98分，详细情况见附件2</w:t>
      </w:r>
    </w:p>
    <w:p w:rsidR="00FB4932" w:rsidRDefault="00407D15">
      <w:pPr>
        <w:spacing w:line="360" w:lineRule="auto"/>
        <w:ind w:firstLineChars="200" w:firstLine="640"/>
        <w:rPr>
          <w:rFonts w:ascii="黑体" w:eastAsia="黑体"/>
          <w:sz w:val="32"/>
          <w:szCs w:val="32"/>
        </w:rPr>
      </w:pPr>
      <w:r>
        <w:rPr>
          <w:rFonts w:ascii="黑体" w:eastAsia="黑体" w:hint="eastAsia"/>
          <w:sz w:val="32"/>
          <w:szCs w:val="32"/>
        </w:rPr>
        <w:t>二、绩效表现</w:t>
      </w:r>
    </w:p>
    <w:p w:rsidR="00FB4932" w:rsidRDefault="00407D15">
      <w:pPr>
        <w:spacing w:line="360" w:lineRule="auto"/>
        <w:ind w:firstLineChars="200" w:firstLine="640"/>
        <w:rPr>
          <w:rFonts w:ascii="仿宋_GB2312" w:eastAsia="仿宋_GB2312"/>
          <w:sz w:val="32"/>
          <w:szCs w:val="32"/>
        </w:rPr>
      </w:pPr>
      <w:r>
        <w:rPr>
          <w:rFonts w:ascii="仿宋_GB2312" w:eastAsia="仿宋_GB2312" w:hint="eastAsia"/>
          <w:sz w:val="32"/>
          <w:szCs w:val="32"/>
        </w:rPr>
        <w:t>（一）资金使用绩效。</w:t>
      </w:r>
    </w:p>
    <w:p w:rsidR="00FB4932" w:rsidRDefault="00407D15">
      <w:pPr>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1、</w:t>
      </w:r>
      <w:r w:rsidR="00BE535D">
        <w:rPr>
          <w:rFonts w:ascii="仿宋_GB2312" w:eastAsia="仿宋_GB2312" w:hAnsi="仿宋_GB2312" w:hint="eastAsia"/>
          <w:sz w:val="32"/>
          <w:szCs w:val="32"/>
        </w:rPr>
        <w:t>武江区第三次全国国土调查工作</w:t>
      </w:r>
      <w:r w:rsidR="00513E2D">
        <w:rPr>
          <w:rFonts w:ascii="仿宋_GB2312" w:eastAsia="仿宋_GB2312" w:hAnsi="仿宋_GB2312" w:hint="eastAsia"/>
          <w:sz w:val="32"/>
          <w:szCs w:val="32"/>
        </w:rPr>
        <w:t>支出1100000元</w:t>
      </w:r>
      <w:r>
        <w:rPr>
          <w:rFonts w:ascii="仿宋_GB2312" w:eastAsia="仿宋_GB2312" w:hAnsi="仿宋_GB2312" w:hint="eastAsia"/>
          <w:sz w:val="32"/>
          <w:szCs w:val="32"/>
        </w:rPr>
        <w:t>。</w:t>
      </w:r>
    </w:p>
    <w:p w:rsidR="00FB4932" w:rsidRDefault="00407D15">
      <w:pPr>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2、该资金主要用于</w:t>
      </w:r>
      <w:r w:rsidR="00BE535D">
        <w:rPr>
          <w:rFonts w:ascii="仿宋_GB2312" w:eastAsia="仿宋_GB2312" w:hAnsi="仿宋_GB2312" w:hint="eastAsia"/>
          <w:sz w:val="32"/>
          <w:szCs w:val="32"/>
        </w:rPr>
        <w:t>武江区第三次全国国土调查作业单位费用和监理单位费用</w:t>
      </w:r>
      <w:r>
        <w:rPr>
          <w:rFonts w:ascii="仿宋_GB2312" w:eastAsia="仿宋_GB2312" w:hAnsi="仿宋_GB2312" w:hint="eastAsia"/>
          <w:sz w:val="32"/>
          <w:szCs w:val="32"/>
        </w:rPr>
        <w:t>。确保</w:t>
      </w:r>
      <w:r w:rsidR="00B357D8">
        <w:rPr>
          <w:rFonts w:ascii="仿宋_GB2312" w:eastAsia="仿宋_GB2312" w:hAnsi="仿宋_GB2312" w:hint="eastAsia"/>
          <w:sz w:val="32"/>
          <w:szCs w:val="32"/>
        </w:rPr>
        <w:t>武江区第三次全国国土调查工作能够在规定时间全面查清武江区土地利用基础数据，掌握翔实准确的土地利用现状和土地资源变化情况，以满足我区经济社会发展和自然资源管理工作需要</w:t>
      </w:r>
      <w:r>
        <w:rPr>
          <w:rFonts w:ascii="仿宋_GB2312" w:eastAsia="仿宋_GB2312" w:hAnsi="仿宋_GB2312" w:hint="eastAsia"/>
          <w:sz w:val="32"/>
          <w:szCs w:val="32"/>
        </w:rPr>
        <w:t>。</w:t>
      </w:r>
    </w:p>
    <w:p w:rsidR="00FB4932" w:rsidRDefault="00407D15">
      <w:pPr>
        <w:spacing w:line="360" w:lineRule="auto"/>
        <w:ind w:firstLineChars="200" w:firstLine="640"/>
        <w:rPr>
          <w:rFonts w:ascii="仿宋_GB2312" w:eastAsia="仿宋_GB2312"/>
          <w:sz w:val="32"/>
          <w:szCs w:val="32"/>
        </w:rPr>
      </w:pPr>
      <w:r>
        <w:rPr>
          <w:rFonts w:ascii="仿宋_GB2312" w:eastAsia="仿宋_GB2312" w:hint="eastAsia"/>
          <w:sz w:val="32"/>
          <w:szCs w:val="32"/>
        </w:rPr>
        <w:t>（二）存在问题。</w:t>
      </w:r>
    </w:p>
    <w:p w:rsidR="00FB4932" w:rsidRDefault="00407D15">
      <w:pPr>
        <w:spacing w:line="360" w:lineRule="auto"/>
        <w:ind w:firstLineChars="200" w:firstLine="640"/>
        <w:rPr>
          <w:rFonts w:ascii="仿宋_GB2312" w:eastAsia="仿宋_GB2312"/>
          <w:sz w:val="32"/>
          <w:szCs w:val="32"/>
        </w:rPr>
      </w:pPr>
      <w:r>
        <w:rPr>
          <w:rFonts w:ascii="仿宋_GB2312" w:eastAsia="仿宋_GB2312" w:hint="eastAsia"/>
          <w:sz w:val="32"/>
          <w:szCs w:val="32"/>
        </w:rPr>
        <w:lastRenderedPageBreak/>
        <w:t>无。</w:t>
      </w:r>
    </w:p>
    <w:p w:rsidR="00FB4932" w:rsidRDefault="00407D15">
      <w:pPr>
        <w:spacing w:line="360" w:lineRule="auto"/>
        <w:ind w:firstLineChars="200" w:firstLine="640"/>
        <w:rPr>
          <w:rFonts w:ascii="黑体" w:eastAsia="黑体"/>
          <w:sz w:val="32"/>
          <w:szCs w:val="32"/>
        </w:rPr>
      </w:pPr>
      <w:r>
        <w:rPr>
          <w:rFonts w:ascii="黑体" w:eastAsia="黑体" w:hint="eastAsia"/>
          <w:sz w:val="32"/>
          <w:szCs w:val="32"/>
        </w:rPr>
        <w:t>三、改进意见</w:t>
      </w:r>
    </w:p>
    <w:p w:rsidR="00FB4932" w:rsidRDefault="00B357D8">
      <w:pPr>
        <w:spacing w:line="360" w:lineRule="auto"/>
        <w:ind w:firstLineChars="200" w:firstLine="640"/>
        <w:rPr>
          <w:rFonts w:ascii="仿宋_GB2312" w:eastAsia="仿宋_GB2312"/>
          <w:sz w:val="32"/>
          <w:szCs w:val="32"/>
        </w:rPr>
      </w:pPr>
      <w:r>
        <w:rPr>
          <w:rFonts w:ascii="仿宋_GB2312" w:eastAsia="仿宋_GB2312" w:hint="eastAsia"/>
          <w:sz w:val="32"/>
          <w:szCs w:val="32"/>
        </w:rPr>
        <w:t>无</w:t>
      </w:r>
    </w:p>
    <w:p w:rsidR="00FB4932" w:rsidRDefault="00407D15">
      <w:pPr>
        <w:spacing w:line="360" w:lineRule="auto"/>
        <w:ind w:firstLineChars="200" w:firstLine="640"/>
        <w:rPr>
          <w:rFonts w:ascii="黑体" w:eastAsia="黑体"/>
          <w:sz w:val="32"/>
          <w:szCs w:val="32"/>
        </w:rPr>
      </w:pPr>
      <w:r>
        <w:rPr>
          <w:rFonts w:ascii="黑体" w:eastAsia="黑体" w:hint="eastAsia"/>
          <w:sz w:val="32"/>
          <w:szCs w:val="32"/>
        </w:rPr>
        <w:t>四、其他需要说明的情况</w:t>
      </w:r>
    </w:p>
    <w:p w:rsidR="00FB4932" w:rsidRDefault="00B357D8">
      <w:pPr>
        <w:spacing w:line="360" w:lineRule="auto"/>
        <w:ind w:firstLineChars="200" w:firstLine="640"/>
        <w:rPr>
          <w:rFonts w:ascii="仿宋_GB2312" w:eastAsia="仿宋_GB2312"/>
          <w:sz w:val="32"/>
          <w:szCs w:val="32"/>
        </w:rPr>
      </w:pPr>
      <w:r>
        <w:rPr>
          <w:rFonts w:ascii="仿宋_GB2312" w:eastAsia="仿宋_GB2312" w:hint="eastAsia"/>
          <w:sz w:val="32"/>
          <w:szCs w:val="32"/>
        </w:rPr>
        <w:t>无</w:t>
      </w:r>
    </w:p>
    <w:sectPr w:rsidR="00FB4932" w:rsidSect="00FB4932">
      <w:pgSz w:w="11906" w:h="16838"/>
      <w:pgMar w:top="1440" w:right="1800" w:bottom="1440" w:left="126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16BC" w:rsidRDefault="005016BC" w:rsidP="00E64DA6">
      <w:r>
        <w:separator/>
      </w:r>
    </w:p>
  </w:endnote>
  <w:endnote w:type="continuationSeparator" w:id="1">
    <w:p w:rsidR="005016BC" w:rsidRDefault="005016BC" w:rsidP="00E64DA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16BC" w:rsidRDefault="005016BC" w:rsidP="00E64DA6">
      <w:r>
        <w:separator/>
      </w:r>
    </w:p>
  </w:footnote>
  <w:footnote w:type="continuationSeparator" w:id="1">
    <w:p w:rsidR="005016BC" w:rsidRDefault="005016BC" w:rsidP="00E64DA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22CA7"/>
    <w:rsid w:val="000560B1"/>
    <w:rsid w:val="00182223"/>
    <w:rsid w:val="002016C6"/>
    <w:rsid w:val="00392EBB"/>
    <w:rsid w:val="003B25CA"/>
    <w:rsid w:val="00407D15"/>
    <w:rsid w:val="004903E7"/>
    <w:rsid w:val="005016BC"/>
    <w:rsid w:val="00513E2D"/>
    <w:rsid w:val="00534213"/>
    <w:rsid w:val="006F6EA7"/>
    <w:rsid w:val="0087074D"/>
    <w:rsid w:val="008F646E"/>
    <w:rsid w:val="00916C35"/>
    <w:rsid w:val="009C14D0"/>
    <w:rsid w:val="00B357D8"/>
    <w:rsid w:val="00BE535D"/>
    <w:rsid w:val="00CD756F"/>
    <w:rsid w:val="00E409B6"/>
    <w:rsid w:val="00E64DA6"/>
    <w:rsid w:val="00EE444F"/>
    <w:rsid w:val="00F22CA7"/>
    <w:rsid w:val="00FB4932"/>
    <w:rsid w:val="08094A6C"/>
    <w:rsid w:val="10316818"/>
    <w:rsid w:val="16C91201"/>
    <w:rsid w:val="1BEA0FB0"/>
    <w:rsid w:val="1FDE1740"/>
    <w:rsid w:val="2A0C3112"/>
    <w:rsid w:val="2D2B5D07"/>
    <w:rsid w:val="39921607"/>
    <w:rsid w:val="43335260"/>
    <w:rsid w:val="468762A1"/>
    <w:rsid w:val="52286E9A"/>
    <w:rsid w:val="5375086E"/>
    <w:rsid w:val="5A0C46F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4932"/>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FB4932"/>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FB493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FB4932"/>
    <w:rPr>
      <w:rFonts w:ascii="Times New Roman" w:eastAsia="宋体" w:hAnsi="Times New Roman" w:cs="Times New Roman"/>
      <w:sz w:val="18"/>
      <w:szCs w:val="18"/>
    </w:rPr>
  </w:style>
  <w:style w:type="character" w:customStyle="1" w:styleId="Char">
    <w:name w:val="页脚 Char"/>
    <w:basedOn w:val="a0"/>
    <w:link w:val="a3"/>
    <w:uiPriority w:val="99"/>
    <w:semiHidden/>
    <w:qFormat/>
    <w:rsid w:val="00FB4932"/>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Pages>
  <Words>66</Words>
  <Characters>377</Characters>
  <Application>Microsoft Office Word</Application>
  <DocSecurity>0</DocSecurity>
  <Lines>3</Lines>
  <Paragraphs>1</Paragraphs>
  <ScaleCrop>false</ScaleCrop>
  <Company>Microsoft</Company>
  <LinksUpToDate>false</LinksUpToDate>
  <CharactersWithSpaces>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cp:lastModifiedBy>
  <cp:revision>10</cp:revision>
  <cp:lastPrinted>2018-10-25T02:57:00Z</cp:lastPrinted>
  <dcterms:created xsi:type="dcterms:W3CDTF">2016-12-01T07:04:00Z</dcterms:created>
  <dcterms:modified xsi:type="dcterms:W3CDTF">2021-01-26T07:53:00Z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