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/>
  <w:body>
    <w:p>
      <w:pPr>
        <w:jc w:val="center"/>
        <w:rPr>
          <w:rFonts w:hint="eastAsia" w:ascii="华文楷体" w:hAnsi="华文楷体" w:eastAsia="华文楷体"/>
          <w:b/>
          <w:sz w:val="52"/>
          <w:szCs w:val="52"/>
          <w:lang w:val="en-US" w:eastAsia="zh-CN"/>
        </w:rPr>
      </w:pPr>
    </w:p>
    <w:p>
      <w:pPr>
        <w:jc w:val="center"/>
        <w:rPr>
          <w:rFonts w:hint="eastAsia" w:ascii="华文楷体" w:hAnsi="华文楷体" w:eastAsia="华文楷体"/>
          <w:b/>
          <w:sz w:val="52"/>
          <w:szCs w:val="52"/>
          <w:lang w:val="en-US" w:eastAsia="zh-CN"/>
        </w:rPr>
      </w:pPr>
    </w:p>
    <w:p>
      <w:pPr>
        <w:jc w:val="center"/>
        <w:rPr>
          <w:rFonts w:hint="eastAsia" w:ascii="华文楷体" w:hAnsi="华文楷体" w:eastAsia="华文楷体"/>
          <w:b/>
          <w:sz w:val="52"/>
          <w:szCs w:val="52"/>
          <w:lang w:val="en-US" w:eastAsia="zh-CN"/>
        </w:rPr>
      </w:pPr>
    </w:p>
    <w:p>
      <w:pPr>
        <w:jc w:val="center"/>
        <w:rPr>
          <w:rFonts w:ascii="华文楷体" w:hAnsi="华文楷体" w:eastAsia="华文楷体"/>
          <w:b/>
          <w:sz w:val="52"/>
          <w:szCs w:val="52"/>
        </w:rPr>
      </w:pPr>
      <w:r>
        <w:rPr>
          <w:rFonts w:hint="eastAsia" w:ascii="华文楷体" w:hAnsi="华文楷体" w:eastAsia="华文楷体"/>
          <w:b/>
          <w:sz w:val="52"/>
          <w:szCs w:val="52"/>
          <w:lang w:val="en-US" w:eastAsia="zh-CN"/>
        </w:rPr>
        <w:t>韶关</w:t>
      </w:r>
      <w:r>
        <w:rPr>
          <w:rFonts w:hint="eastAsia" w:ascii="华文楷体" w:hAnsi="华文楷体" w:eastAsia="华文楷体"/>
          <w:b/>
          <w:sz w:val="52"/>
          <w:szCs w:val="52"/>
        </w:rPr>
        <w:t>市商事主体</w:t>
      </w:r>
      <w:r>
        <w:rPr>
          <w:rFonts w:hint="eastAsia" w:ascii="华文楷体" w:hAnsi="华文楷体" w:eastAsia="华文楷体"/>
          <w:b/>
          <w:sz w:val="52"/>
          <w:szCs w:val="52"/>
          <w:lang w:val="en-US" w:eastAsia="zh-CN"/>
        </w:rPr>
        <w:t>登记智能自助系统</w:t>
      </w:r>
    </w:p>
    <w:p>
      <w:pPr>
        <w:jc w:val="center"/>
        <w:rPr>
          <w:rFonts w:hint="eastAsia" w:ascii="华文楷体" w:hAnsi="华文楷体" w:eastAsia="华文楷体"/>
          <w:b/>
          <w:sz w:val="52"/>
          <w:szCs w:val="52"/>
        </w:rPr>
      </w:pPr>
    </w:p>
    <w:p>
      <w:pPr>
        <w:jc w:val="center"/>
        <w:outlineLvl w:val="0"/>
        <w:rPr>
          <w:rFonts w:eastAsia="仿宋_GB2312"/>
          <w:sz w:val="24"/>
          <w:szCs w:val="28"/>
        </w:rPr>
        <w:sectPr>
          <w:headerReference r:id="rId3" w:type="default"/>
          <w:footerReference r:id="rId4" w:type="default"/>
          <w:pgSz w:w="11906" w:h="16838"/>
          <w:pgMar w:top="1440" w:right="1440" w:bottom="1440" w:left="1440" w:header="851" w:footer="992" w:gutter="0"/>
          <w:paperSrc/>
          <w:cols w:space="0" w:num="1"/>
          <w:rtlGutter w:val="0"/>
          <w:docGrid w:type="lines" w:linePitch="312" w:charSpace="0"/>
        </w:sectPr>
      </w:pPr>
      <w:bookmarkStart w:id="0" w:name="_Toc15780"/>
      <w:r>
        <w:rPr>
          <w:rFonts w:hint="eastAsia" w:ascii="华文楷体" w:hAnsi="华文楷体" w:eastAsia="华文楷体"/>
          <w:b/>
          <w:sz w:val="52"/>
          <w:szCs w:val="52"/>
        </w:rPr>
        <w:t>操作手册</w:t>
      </w:r>
      <w:bookmarkEnd w:id="0"/>
    </w:p>
    <w:sdt>
      <w:sdtPr>
        <w:rPr>
          <w:rFonts w:ascii="宋体" w:hAnsi="宋体" w:eastAsia="宋体" w:cs="黑体"/>
          <w:kern w:val="2"/>
          <w:sz w:val="21"/>
          <w:szCs w:val="24"/>
          <w:lang w:val="en-US" w:eastAsia="zh-CN" w:bidi="ar-SA"/>
        </w:rPr>
        <w:id w:val="147481065"/>
        <w15:color w:val="DBDBDB"/>
        <w:docPartObj>
          <w:docPartGallery w:val="Table of Contents"/>
          <w:docPartUnique/>
        </w:docPartObj>
      </w:sdtPr>
      <w:sdtEndPr>
        <w:rPr>
          <w:rFonts w:ascii="华文楷体" w:hAnsi="华文楷体" w:eastAsia="华文楷体" w:cs="黑体"/>
          <w:b/>
          <w:kern w:val="2"/>
          <w:sz w:val="30"/>
          <w:szCs w:val="32"/>
          <w:lang w:val="en-US" w:eastAsia="zh-CN" w:bidi="ar-SA"/>
        </w:rPr>
      </w:sdtEndPr>
      <w:sdtContent>
        <w:p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</w:pPr>
          <w:r>
            <w:rPr>
              <w:rFonts w:ascii="宋体" w:hAnsi="宋体" w:eastAsia="宋体"/>
              <w:sz w:val="21"/>
            </w:rPr>
            <w:t>目录</w:t>
          </w:r>
        </w:p>
        <w:p>
          <w:pPr>
            <w:pStyle w:val="7"/>
            <w:tabs>
              <w:tab w:val="right" w:leader="dot" w:pos="8306"/>
            </w:tabs>
          </w:pPr>
          <w:r>
            <w:rPr>
              <w:rFonts w:ascii="华文楷体" w:hAnsi="华文楷体" w:eastAsia="华文楷体"/>
              <w:sz w:val="32"/>
              <w:szCs w:val="32"/>
            </w:rPr>
            <w:fldChar w:fldCharType="begin"/>
          </w:r>
          <w:r>
            <w:rPr>
              <w:rFonts w:ascii="华文楷体" w:hAnsi="华文楷体" w:eastAsia="华文楷体"/>
              <w:sz w:val="32"/>
              <w:szCs w:val="32"/>
            </w:rPr>
            <w:instrText xml:space="preserve">TOC \o "1-3" \h \u </w:instrText>
          </w:r>
          <w:r>
            <w:rPr>
              <w:rFonts w:ascii="华文楷体" w:hAnsi="华文楷体" w:eastAsia="华文楷体"/>
              <w:sz w:val="32"/>
              <w:szCs w:val="32"/>
            </w:rPr>
            <w:fldChar w:fldCharType="separate"/>
          </w:r>
          <w:r>
            <w:rPr>
              <w:rFonts w:ascii="华文楷体" w:hAnsi="华文楷体" w:eastAsia="华文楷体"/>
              <w:szCs w:val="32"/>
            </w:rPr>
            <w:fldChar w:fldCharType="begin"/>
          </w:r>
          <w:r>
            <w:rPr>
              <w:rFonts w:ascii="华文楷体" w:hAnsi="华文楷体" w:eastAsia="华文楷体"/>
              <w:szCs w:val="32"/>
            </w:rPr>
            <w:instrText xml:space="preserve"> HYPERLINK \l _Toc15780 </w:instrText>
          </w:r>
          <w:r>
            <w:rPr>
              <w:rFonts w:ascii="华文楷体" w:hAnsi="华文楷体" w:eastAsia="华文楷体"/>
              <w:szCs w:val="32"/>
            </w:rPr>
            <w:fldChar w:fldCharType="separate"/>
          </w:r>
          <w:r>
            <w:rPr>
              <w:rFonts w:hint="eastAsia" w:ascii="华文楷体" w:hAnsi="华文楷体" w:eastAsia="华文楷体"/>
              <w:szCs w:val="52"/>
            </w:rPr>
            <w:t>操作手册</w:t>
          </w:r>
          <w:r>
            <w:tab/>
          </w:r>
          <w:r>
            <w:fldChar w:fldCharType="begin"/>
          </w:r>
          <w:r>
            <w:instrText xml:space="preserve"> PAGEREF _Toc15780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rPr>
              <w:rFonts w:ascii="华文楷体" w:hAnsi="华文楷体" w:eastAsia="华文楷体"/>
              <w:szCs w:val="32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</w:pPr>
          <w:r>
            <w:rPr>
              <w:rFonts w:ascii="华文楷体" w:hAnsi="华文楷体" w:eastAsia="华文楷体"/>
              <w:szCs w:val="32"/>
            </w:rPr>
            <w:fldChar w:fldCharType="begin"/>
          </w:r>
          <w:r>
            <w:rPr>
              <w:rFonts w:ascii="华文楷体" w:hAnsi="华文楷体" w:eastAsia="华文楷体"/>
              <w:szCs w:val="32"/>
            </w:rPr>
            <w:instrText xml:space="preserve"> HYPERLINK \l _Toc16442 </w:instrText>
          </w:r>
          <w:r>
            <w:rPr>
              <w:rFonts w:ascii="华文楷体" w:hAnsi="华文楷体" w:eastAsia="华文楷体"/>
              <w:szCs w:val="32"/>
            </w:rPr>
            <w:fldChar w:fldCharType="separate"/>
          </w:r>
          <w:r>
            <w:rPr>
              <w:rFonts w:hint="eastAsia" w:ascii="华文楷体" w:hAnsi="华文楷体" w:eastAsia="华文楷体"/>
              <w:szCs w:val="32"/>
            </w:rPr>
            <w:t xml:space="preserve">第一章 </w:t>
          </w:r>
          <w:r>
            <w:rPr>
              <w:rFonts w:hint="eastAsia" w:ascii="华文楷体" w:hAnsi="华文楷体" w:eastAsia="华文楷体"/>
              <w:szCs w:val="32"/>
              <w:lang w:val="en-US" w:eastAsia="zh-CN"/>
            </w:rPr>
            <w:t>进入系统</w:t>
          </w:r>
          <w:r>
            <w:tab/>
          </w:r>
          <w:r>
            <w:fldChar w:fldCharType="begin"/>
          </w:r>
          <w:r>
            <w:instrText xml:space="preserve"> PAGEREF _Toc16442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rPr>
              <w:rFonts w:ascii="华文楷体" w:hAnsi="华文楷体" w:eastAsia="华文楷体"/>
              <w:szCs w:val="32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</w:pPr>
          <w:r>
            <w:rPr>
              <w:rFonts w:ascii="华文楷体" w:hAnsi="华文楷体" w:eastAsia="华文楷体"/>
              <w:szCs w:val="32"/>
            </w:rPr>
            <w:fldChar w:fldCharType="begin"/>
          </w:r>
          <w:r>
            <w:rPr>
              <w:rFonts w:ascii="华文楷体" w:hAnsi="华文楷体" w:eastAsia="华文楷体"/>
              <w:szCs w:val="32"/>
            </w:rPr>
            <w:instrText xml:space="preserve"> HYPERLINK \l _Toc31003 </w:instrText>
          </w:r>
          <w:r>
            <w:rPr>
              <w:rFonts w:ascii="华文楷体" w:hAnsi="华文楷体" w:eastAsia="华文楷体"/>
              <w:szCs w:val="32"/>
            </w:rPr>
            <w:fldChar w:fldCharType="separate"/>
          </w:r>
          <w:r>
            <w:rPr>
              <w:rFonts w:hint="eastAsia" w:ascii="华文楷体" w:hAnsi="华文楷体" w:eastAsia="华文楷体"/>
              <w:szCs w:val="32"/>
            </w:rPr>
            <w:t xml:space="preserve">第二章 </w:t>
          </w:r>
          <w:r>
            <w:rPr>
              <w:rFonts w:hint="eastAsia" w:ascii="华文楷体" w:hAnsi="华文楷体" w:eastAsia="华文楷体"/>
              <w:szCs w:val="32"/>
              <w:lang w:val="en-US" w:eastAsia="zh-CN"/>
            </w:rPr>
            <w:t>设立登记</w:t>
          </w:r>
          <w:r>
            <w:tab/>
          </w:r>
          <w:r>
            <w:fldChar w:fldCharType="begin"/>
          </w:r>
          <w:r>
            <w:instrText xml:space="preserve"> PAGEREF _Toc31003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rPr>
              <w:rFonts w:ascii="华文楷体" w:hAnsi="华文楷体" w:eastAsia="华文楷体"/>
              <w:szCs w:val="32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</w:pPr>
          <w:r>
            <w:rPr>
              <w:rFonts w:ascii="华文楷体" w:hAnsi="华文楷体" w:eastAsia="华文楷体"/>
              <w:szCs w:val="32"/>
            </w:rPr>
            <w:fldChar w:fldCharType="begin"/>
          </w:r>
          <w:r>
            <w:rPr>
              <w:rFonts w:ascii="华文楷体" w:hAnsi="华文楷体" w:eastAsia="华文楷体"/>
              <w:szCs w:val="32"/>
            </w:rPr>
            <w:instrText xml:space="preserve"> HYPERLINK \l _Toc16171 </w:instrText>
          </w:r>
          <w:r>
            <w:rPr>
              <w:rFonts w:ascii="华文楷体" w:hAnsi="华文楷体" w:eastAsia="华文楷体"/>
              <w:szCs w:val="32"/>
            </w:rPr>
            <w:fldChar w:fldCharType="separate"/>
          </w:r>
          <w:r>
            <w:rPr>
              <w:rFonts w:hint="eastAsia" w:ascii="华文楷体" w:hAnsi="华文楷体" w:eastAsia="华文楷体"/>
              <w:szCs w:val="32"/>
            </w:rPr>
            <w:t xml:space="preserve">一、 </w:t>
          </w:r>
          <w:r>
            <w:rPr>
              <w:rFonts w:hint="eastAsia" w:ascii="华文楷体" w:hAnsi="华文楷体" w:eastAsia="华文楷体"/>
              <w:szCs w:val="32"/>
              <w:lang w:val="en-US" w:eastAsia="zh-CN"/>
            </w:rPr>
            <w:t>内资有限责任公司</w:t>
          </w:r>
          <w:r>
            <w:tab/>
          </w:r>
          <w:r>
            <w:fldChar w:fldCharType="begin"/>
          </w:r>
          <w:r>
            <w:instrText xml:space="preserve"> PAGEREF _Toc16171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rPr>
              <w:rFonts w:ascii="华文楷体" w:hAnsi="华文楷体" w:eastAsia="华文楷体"/>
              <w:szCs w:val="32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</w:pPr>
          <w:r>
            <w:rPr>
              <w:rFonts w:ascii="华文楷体" w:hAnsi="华文楷体" w:eastAsia="华文楷体"/>
              <w:szCs w:val="32"/>
            </w:rPr>
            <w:fldChar w:fldCharType="begin"/>
          </w:r>
          <w:r>
            <w:rPr>
              <w:rFonts w:ascii="华文楷体" w:hAnsi="华文楷体" w:eastAsia="华文楷体"/>
              <w:szCs w:val="32"/>
            </w:rPr>
            <w:instrText xml:space="preserve"> HYPERLINK \l _Toc31187 </w:instrText>
          </w:r>
          <w:r>
            <w:rPr>
              <w:rFonts w:ascii="华文楷体" w:hAnsi="华文楷体" w:eastAsia="华文楷体"/>
              <w:szCs w:val="32"/>
            </w:rPr>
            <w:fldChar w:fldCharType="separate"/>
          </w:r>
          <w:r>
            <w:rPr>
              <w:rFonts w:hint="eastAsia" w:ascii="华文楷体" w:hAnsi="华文楷体" w:eastAsia="华文楷体"/>
              <w:szCs w:val="32"/>
            </w:rPr>
            <w:t>二、 个体工商户</w:t>
          </w:r>
          <w:r>
            <w:tab/>
          </w:r>
          <w:r>
            <w:fldChar w:fldCharType="begin"/>
          </w:r>
          <w:r>
            <w:instrText xml:space="preserve"> PAGEREF _Toc31187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rFonts w:ascii="华文楷体" w:hAnsi="华文楷体" w:eastAsia="华文楷体"/>
              <w:szCs w:val="32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</w:pPr>
          <w:r>
            <w:rPr>
              <w:rFonts w:ascii="华文楷体" w:hAnsi="华文楷体" w:eastAsia="华文楷体"/>
              <w:szCs w:val="32"/>
            </w:rPr>
            <w:fldChar w:fldCharType="begin"/>
          </w:r>
          <w:r>
            <w:rPr>
              <w:rFonts w:ascii="华文楷体" w:hAnsi="华文楷体" w:eastAsia="华文楷体"/>
              <w:szCs w:val="32"/>
            </w:rPr>
            <w:instrText xml:space="preserve"> HYPERLINK \l _Toc10240 </w:instrText>
          </w:r>
          <w:r>
            <w:rPr>
              <w:rFonts w:ascii="华文楷体" w:hAnsi="华文楷体" w:eastAsia="华文楷体"/>
              <w:szCs w:val="32"/>
            </w:rPr>
            <w:fldChar w:fldCharType="separate"/>
          </w:r>
          <w:r>
            <w:rPr>
              <w:rFonts w:hint="eastAsia" w:ascii="华文楷体" w:hAnsi="华文楷体" w:eastAsia="华文楷体"/>
              <w:szCs w:val="32"/>
            </w:rPr>
            <w:t>三、 个</w:t>
          </w:r>
          <w:r>
            <w:rPr>
              <w:rFonts w:hint="eastAsia" w:ascii="华文楷体" w:hAnsi="华文楷体" w:eastAsia="华文楷体"/>
              <w:szCs w:val="32"/>
              <w:lang w:val="en-US" w:eastAsia="zh-CN"/>
            </w:rPr>
            <w:t>人独资企业</w:t>
          </w:r>
          <w:r>
            <w:tab/>
          </w:r>
          <w:r>
            <w:fldChar w:fldCharType="begin"/>
          </w:r>
          <w:r>
            <w:instrText xml:space="preserve"> PAGEREF _Toc10240 \h </w:instrText>
          </w:r>
          <w:r>
            <w:fldChar w:fldCharType="separate"/>
          </w:r>
          <w:r>
            <w:t>28</w:t>
          </w:r>
          <w:r>
            <w:fldChar w:fldCharType="end"/>
          </w:r>
          <w:r>
            <w:rPr>
              <w:rFonts w:ascii="华文楷体" w:hAnsi="华文楷体" w:eastAsia="华文楷体"/>
              <w:szCs w:val="32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  <w:rPr>
              <w:rFonts w:ascii="华文楷体" w:hAnsi="华文楷体" w:eastAsia="华文楷体"/>
              <w:szCs w:val="32"/>
            </w:rPr>
          </w:pPr>
          <w:r>
            <w:rPr>
              <w:rFonts w:ascii="华文楷体" w:hAnsi="华文楷体" w:eastAsia="华文楷体"/>
              <w:szCs w:val="32"/>
            </w:rPr>
            <w:fldChar w:fldCharType="begin"/>
          </w:r>
          <w:r>
            <w:rPr>
              <w:rFonts w:ascii="华文楷体" w:hAnsi="华文楷体" w:eastAsia="华文楷体"/>
              <w:szCs w:val="32"/>
            </w:rPr>
            <w:instrText xml:space="preserve"> HYPERLINK \l _Toc17111 </w:instrText>
          </w:r>
          <w:r>
            <w:rPr>
              <w:rFonts w:ascii="华文楷体" w:hAnsi="华文楷体" w:eastAsia="华文楷体"/>
              <w:szCs w:val="32"/>
            </w:rPr>
            <w:fldChar w:fldCharType="separate"/>
          </w:r>
          <w:r>
            <w:rPr>
              <w:rFonts w:hint="eastAsia" w:ascii="华文楷体" w:hAnsi="华文楷体" w:eastAsia="华文楷体"/>
              <w:szCs w:val="32"/>
              <w:lang w:val="en-US" w:eastAsia="zh-CN"/>
            </w:rPr>
            <w:t>第五章 待签业务</w:t>
          </w:r>
          <w:r>
            <w:tab/>
          </w:r>
          <w:r>
            <w:fldChar w:fldCharType="begin"/>
          </w:r>
          <w:r>
            <w:instrText xml:space="preserve"> PAGEREF _Toc17111 \h </w:instrText>
          </w:r>
          <w:r>
            <w:fldChar w:fldCharType="separate"/>
          </w:r>
          <w:r>
            <w:t>40</w:t>
          </w:r>
          <w:r>
            <w:fldChar w:fldCharType="end"/>
          </w:r>
          <w:r>
            <w:rPr>
              <w:rFonts w:ascii="华文楷体" w:hAnsi="华文楷体" w:eastAsia="华文楷体"/>
              <w:szCs w:val="32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</w:pPr>
          <w:r>
            <w:rPr>
              <w:rFonts w:ascii="华文楷体" w:hAnsi="华文楷体" w:eastAsia="华文楷体"/>
              <w:szCs w:val="32"/>
            </w:rPr>
            <w:fldChar w:fldCharType="begin"/>
          </w:r>
          <w:r>
            <w:rPr>
              <w:rFonts w:ascii="华文楷体" w:hAnsi="华文楷体" w:eastAsia="华文楷体"/>
              <w:szCs w:val="32"/>
            </w:rPr>
            <w:instrText xml:space="preserve"> HYPERLINK \l _Toc17159 </w:instrText>
          </w:r>
          <w:r>
            <w:rPr>
              <w:rFonts w:ascii="华文楷体" w:hAnsi="华文楷体" w:eastAsia="华文楷体"/>
              <w:szCs w:val="32"/>
            </w:rPr>
            <w:fldChar w:fldCharType="separate"/>
          </w:r>
          <w:r>
            <w:rPr>
              <w:rFonts w:hint="eastAsia" w:ascii="华文楷体" w:hAnsi="华文楷体" w:eastAsia="华文楷体"/>
              <w:szCs w:val="32"/>
              <w:lang w:val="en-US" w:eastAsia="zh-CN"/>
            </w:rPr>
            <w:t>第六章 我的业务</w:t>
          </w:r>
          <w:r>
            <w:tab/>
          </w:r>
          <w:r>
            <w:fldChar w:fldCharType="begin"/>
          </w:r>
          <w:r>
            <w:instrText xml:space="preserve"> PAGEREF _Toc17159 \h </w:instrText>
          </w:r>
          <w:r>
            <w:fldChar w:fldCharType="separate"/>
          </w:r>
          <w:r>
            <w:rPr>
              <w:rFonts w:hint="eastAsia"/>
              <w:b/>
              <w:lang w:val="en-US" w:eastAsia="zh-CN"/>
            </w:rPr>
            <w:t>42</w:t>
          </w:r>
          <w:r>
            <w:fldChar w:fldCharType="end"/>
          </w:r>
          <w:r>
            <w:rPr>
              <w:rFonts w:ascii="华文楷体" w:hAnsi="华文楷体" w:eastAsia="华文楷体"/>
              <w:szCs w:val="32"/>
            </w:rPr>
            <w:fldChar w:fldCharType="end"/>
          </w:r>
          <w:bookmarkStart w:id="140" w:name="_GoBack"/>
          <w:bookmarkEnd w:id="140"/>
        </w:p>
        <w:p>
          <w:pPr>
            <w:pStyle w:val="17"/>
            <w:numPr>
              <w:numId w:val="0"/>
            </w:numPr>
            <w:spacing w:line="240" w:lineRule="auto"/>
            <w:jc w:val="left"/>
            <w:rPr>
              <w:rFonts w:ascii="华文楷体" w:hAnsi="华文楷体" w:eastAsia="华文楷体"/>
              <w:sz w:val="32"/>
              <w:szCs w:val="32"/>
            </w:rPr>
            <w:sectPr>
              <w:footerReference r:id="rId5" w:type="default"/>
              <w:pgSz w:w="11906" w:h="16838"/>
              <w:pgMar w:top="1440" w:right="1440" w:bottom="1440" w:left="1440" w:header="851" w:footer="992" w:gutter="0"/>
              <w:paperSrc/>
              <w:pgNumType w:fmt="numberInDash" w:start="1"/>
              <w:cols w:space="0" w:num="1"/>
              <w:rtlGutter w:val="0"/>
              <w:docGrid w:type="lines" w:linePitch="312" w:charSpace="0"/>
            </w:sectPr>
          </w:pPr>
          <w:r>
            <w:rPr>
              <w:rFonts w:ascii="华文楷体" w:hAnsi="华文楷体" w:eastAsia="华文楷体"/>
              <w:szCs w:val="32"/>
            </w:rPr>
            <w:fldChar w:fldCharType="end"/>
          </w:r>
        </w:p>
      </w:sdtContent>
    </w:sdt>
    <w:p>
      <w:pPr>
        <w:pStyle w:val="17"/>
        <w:numPr>
          <w:ilvl w:val="0"/>
          <w:numId w:val="3"/>
        </w:numPr>
        <w:spacing w:line="240" w:lineRule="auto"/>
        <w:ind w:left="0" w:leftChars="0" w:firstLine="402" w:firstLineChars="0"/>
        <w:jc w:val="left"/>
        <w:rPr>
          <w:rFonts w:ascii="华文楷体" w:hAnsi="华文楷体" w:eastAsia="华文楷体"/>
          <w:sz w:val="32"/>
          <w:szCs w:val="32"/>
        </w:rPr>
      </w:pPr>
      <w:bookmarkStart w:id="1" w:name="_Toc16442"/>
      <w:r>
        <w:rPr>
          <w:rFonts w:hint="eastAsia" w:ascii="华文楷体" w:hAnsi="华文楷体" w:eastAsia="华文楷体"/>
          <w:sz w:val="32"/>
          <w:szCs w:val="32"/>
          <w:lang w:val="en-US" w:eastAsia="zh-CN"/>
        </w:rPr>
        <w:t>进入系统</w:t>
      </w:r>
      <w:bookmarkEnd w:id="1"/>
    </w:p>
    <w:p>
      <w:pPr>
        <w:pStyle w:val="17"/>
        <w:numPr>
          <w:ilvl w:val="0"/>
          <w:numId w:val="4"/>
        </w:numPr>
        <w:spacing w:line="240" w:lineRule="auto"/>
        <w:ind w:left="425" w:leftChars="0" w:hanging="425" w:firstLineChars="0"/>
        <w:outlineLvl w:val="9"/>
        <w:rPr>
          <w:rStyle w:val="13"/>
          <w:rFonts w:hint="eastAsia" w:ascii="仿宋" w:hAnsi="仿宋" w:eastAsia="仿宋" w:cs="仿宋"/>
          <w:b w:val="0"/>
          <w:sz w:val="28"/>
          <w:szCs w:val="28"/>
        </w:rPr>
      </w:pPr>
      <w:bookmarkStart w:id="2" w:name="_Toc21416"/>
      <w:r>
        <w:rPr>
          <w:rStyle w:val="13"/>
          <w:rFonts w:hint="eastAsia" w:ascii="仿宋" w:hAnsi="仿宋" w:eastAsia="仿宋" w:cs="仿宋"/>
          <w:b w:val="0"/>
          <w:sz w:val="28"/>
          <w:szCs w:val="28"/>
          <w:lang w:val="en-US" w:eastAsia="zh-CN"/>
        </w:rPr>
        <w:t>登录系统</w:t>
      </w:r>
      <w:bookmarkEnd w:id="2"/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hint="default" w:ascii="仿宋" w:hAnsi="仿宋" w:eastAsia="仿宋" w:cs="仿宋"/>
          <w:b w:val="0"/>
          <w:bCs/>
          <w:sz w:val="24"/>
          <w:szCs w:val="24"/>
          <w:lang w:val="en-US" w:eastAsia="zh-CN"/>
        </w:rPr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进入首页，点击“登录”。</w:t>
      </w: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hint="default" w:ascii="仿宋" w:hAnsi="仿宋" w:eastAsia="仿宋" w:cs="仿宋"/>
          <w:b w:val="0"/>
          <w:bCs/>
          <w:sz w:val="24"/>
          <w:szCs w:val="24"/>
          <w:lang w:val="en-US" w:eastAsia="zh-CN"/>
        </w:rPr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上传身份证照，点击“下一步”。</w:t>
      </w: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hint="default" w:ascii="仿宋" w:hAnsi="仿宋" w:eastAsia="仿宋" w:cs="仿宋"/>
          <w:b w:val="0"/>
          <w:bCs/>
          <w:sz w:val="24"/>
          <w:szCs w:val="24"/>
          <w:lang w:val="en-US" w:eastAsia="zh-CN"/>
        </w:rPr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登录成功，返回首页。</w:t>
      </w:r>
    </w:p>
    <w:p>
      <w:pPr>
        <w:pStyle w:val="19"/>
        <w:numPr>
          <w:ilvl w:val="1"/>
          <w:numId w:val="0"/>
        </w:numPr>
        <w:spacing w:before="156" w:after="156"/>
        <w:outlineLvl w:val="9"/>
        <w:rPr>
          <w:rFonts w:hint="default" w:ascii="宋体" w:hAnsi="宋体" w:eastAsia="宋体" w:cs="宋体"/>
          <w:b w:val="0"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sz w:val="28"/>
          <w:szCs w:val="28"/>
          <w:lang w:eastAsia="zh-CN"/>
        </w:rPr>
        <w:drawing>
          <wp:inline distT="0" distB="0" distL="114300" distR="114300">
            <wp:extent cx="1800225" cy="3898900"/>
            <wp:effectExtent l="0" t="0" r="9525" b="6350"/>
            <wp:docPr id="506" name="图片 506" descr="b24023e6e2eb8368cd4b0582ab920a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图片 506" descr="b24023e6e2eb8368cd4b0582ab920af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 w:val="0"/>
          <w:bCs/>
          <w:sz w:val="28"/>
          <w:szCs w:val="28"/>
          <w:lang w:val="en-US" w:eastAsia="zh-CN"/>
        </w:rPr>
        <w:t xml:space="preserve"> </w:t>
      </w:r>
      <w:r>
        <w:rPr>
          <w:rFonts w:hint="default" w:ascii="宋体" w:hAnsi="宋体" w:eastAsia="宋体" w:cs="宋体"/>
          <w:b w:val="0"/>
          <w:bCs/>
          <w:sz w:val="28"/>
          <w:szCs w:val="28"/>
          <w:lang w:val="en-US" w:eastAsia="zh-CN"/>
        </w:rPr>
        <w:drawing>
          <wp:inline distT="0" distB="0" distL="114300" distR="114300">
            <wp:extent cx="1800225" cy="3898900"/>
            <wp:effectExtent l="0" t="0" r="9525" b="6350"/>
            <wp:docPr id="507" name="图片 507" descr="afe5933d4f85df41e9b30396479ed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" name="图片 507" descr="afe5933d4f85df41e9b30396479ed6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 w:val="0"/>
          <w:bCs/>
          <w:sz w:val="28"/>
          <w:szCs w:val="28"/>
          <w:lang w:val="en-US" w:eastAsia="zh-CN"/>
        </w:rPr>
        <w:t xml:space="preserve"> </w:t>
      </w:r>
      <w:r>
        <w:rPr>
          <w:rFonts w:hint="eastAsia" w:ascii="宋体" w:hAnsi="宋体" w:eastAsia="宋体" w:cs="宋体"/>
          <w:b w:val="0"/>
          <w:bCs/>
          <w:sz w:val="28"/>
          <w:szCs w:val="28"/>
          <w:lang w:eastAsia="zh-CN"/>
        </w:rPr>
        <w:drawing>
          <wp:inline distT="0" distB="0" distL="114300" distR="114300">
            <wp:extent cx="1745615" cy="3898900"/>
            <wp:effectExtent l="0" t="0" r="6985" b="6350"/>
            <wp:docPr id="505" name="图片 505" descr="ba7c15e60446cabf6127b7dd0b5c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" name="图片 505" descr="ba7c15e60446cabf6127b7dd0b5c60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745615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1"/>
          <w:numId w:val="0"/>
        </w:numPr>
        <w:spacing w:before="156" w:after="156"/>
        <w:outlineLvl w:val="9"/>
        <w:rPr>
          <w:rFonts w:hint="eastAsia" w:ascii="宋体" w:hAnsi="宋体" w:eastAsia="宋体" w:cs="宋体"/>
          <w:b w:val="0"/>
          <w:bCs/>
          <w:sz w:val="28"/>
          <w:szCs w:val="28"/>
          <w:lang w:eastAsia="zh-CN"/>
        </w:rPr>
      </w:pPr>
    </w:p>
    <w:p>
      <w:pPr>
        <w:outlineLvl w:val="9"/>
        <w:rPr>
          <w:rStyle w:val="14"/>
          <w:rFonts w:ascii="仿宋" w:hAnsi="仿宋" w:eastAsia="仿宋" w:cs="仿宋"/>
          <w:bCs/>
          <w:sz w:val="24"/>
          <w:szCs w:val="24"/>
        </w:rPr>
      </w:pPr>
      <w:r>
        <w:rPr>
          <w:rStyle w:val="13"/>
          <w:rFonts w:hint="eastAsia" w:ascii="仿宋" w:hAnsi="仿宋" w:eastAsia="仿宋" w:cs="仿宋"/>
          <w:b w:val="0"/>
          <w:sz w:val="28"/>
          <w:szCs w:val="28"/>
        </w:rPr>
        <w:br w:type="page"/>
      </w:r>
    </w:p>
    <w:p>
      <w:pPr>
        <w:pStyle w:val="17"/>
        <w:numPr>
          <w:ilvl w:val="0"/>
          <w:numId w:val="3"/>
        </w:numPr>
        <w:spacing w:line="240" w:lineRule="auto"/>
        <w:ind w:left="0" w:leftChars="0" w:firstLine="402" w:firstLineChars="0"/>
        <w:jc w:val="left"/>
        <w:rPr>
          <w:rFonts w:ascii="华文楷体" w:hAnsi="华文楷体" w:eastAsia="华文楷体"/>
          <w:sz w:val="32"/>
          <w:szCs w:val="32"/>
        </w:rPr>
      </w:pPr>
      <w:bookmarkStart w:id="3" w:name="_Toc31003"/>
      <w:r>
        <w:rPr>
          <w:rFonts w:hint="eastAsia" w:ascii="华文楷体" w:hAnsi="华文楷体" w:eastAsia="华文楷体"/>
          <w:sz w:val="32"/>
          <w:szCs w:val="32"/>
          <w:lang w:val="en-US" w:eastAsia="zh-CN"/>
        </w:rPr>
        <w:t>设立登记</w:t>
      </w:r>
      <w:bookmarkEnd w:id="3"/>
    </w:p>
    <w:p>
      <w:pPr>
        <w:pStyle w:val="17"/>
        <w:numPr>
          <w:ilvl w:val="1"/>
          <w:numId w:val="3"/>
        </w:numPr>
        <w:spacing w:line="240" w:lineRule="auto"/>
        <w:ind w:left="0" w:leftChars="0" w:firstLine="402" w:firstLineChars="0"/>
        <w:jc w:val="left"/>
        <w:outlineLvl w:val="1"/>
        <w:rPr>
          <w:rFonts w:ascii="华文楷体" w:hAnsi="华文楷体" w:eastAsia="华文楷体"/>
          <w:sz w:val="32"/>
          <w:szCs w:val="32"/>
        </w:rPr>
      </w:pPr>
      <w:bookmarkStart w:id="4" w:name="_Toc16171"/>
      <w:r>
        <w:rPr>
          <w:rFonts w:hint="eastAsia" w:ascii="华文楷体" w:hAnsi="华文楷体" w:eastAsia="华文楷体"/>
          <w:sz w:val="32"/>
          <w:szCs w:val="32"/>
          <w:lang w:val="en-US" w:eastAsia="zh-CN"/>
        </w:rPr>
        <w:t>内资有限责任公司</w:t>
      </w:r>
      <w:bookmarkEnd w:id="4"/>
    </w:p>
    <w:p>
      <w:pPr>
        <w:pStyle w:val="19"/>
        <w:numPr>
          <w:ilvl w:val="0"/>
          <w:numId w:val="6"/>
        </w:numPr>
        <w:spacing w:before="156" w:after="156"/>
        <w:ind w:left="425" w:leftChars="0" w:hanging="425" w:firstLineChars="0"/>
        <w:outlineLvl w:val="9"/>
        <w:rPr>
          <w:rStyle w:val="14"/>
          <w:rFonts w:ascii="仿宋" w:hAnsi="仿宋" w:eastAsia="仿宋" w:cs="仿宋"/>
          <w:b w:val="0"/>
          <w:bCs/>
          <w:sz w:val="28"/>
          <w:szCs w:val="28"/>
        </w:rPr>
      </w:pPr>
      <w:bookmarkStart w:id="5" w:name="_Toc19584"/>
      <w:r>
        <w:rPr>
          <w:rStyle w:val="14"/>
          <w:rFonts w:hint="eastAsia" w:ascii="仿宋" w:hAnsi="仿宋" w:eastAsia="仿宋" w:cs="仿宋"/>
          <w:b w:val="0"/>
          <w:bCs/>
          <w:sz w:val="28"/>
          <w:szCs w:val="28"/>
          <w:lang w:val="en-US" w:eastAsia="zh-CN"/>
        </w:rPr>
        <w:t>进入</w:t>
      </w:r>
      <w:bookmarkEnd w:id="5"/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</w:pPr>
      <w:bookmarkStart w:id="6" w:name="_Toc1633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登录完后，点击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“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设立登记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”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，进入业务办理页面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。</w:t>
      </w: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弹出温馨提示窗口点击“确定”</w:t>
      </w:r>
      <w:bookmarkEnd w:id="6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。</w:t>
      </w:r>
    </w:p>
    <w:p>
      <w:pPr>
        <w:jc w:val="center"/>
        <w:outlineLvl w:val="9"/>
        <w:rPr>
          <w:rFonts w:hint="eastAsia"/>
        </w:rPr>
      </w:pPr>
      <w:r>
        <w:drawing>
          <wp:inline distT="0" distB="0" distL="114300" distR="114300">
            <wp:extent cx="1800225" cy="4020820"/>
            <wp:effectExtent l="0" t="0" r="9525" b="17780"/>
            <wp:docPr id="50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图片 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</w:rPr>
        <w:drawing>
          <wp:inline distT="0" distB="0" distL="114300" distR="114300">
            <wp:extent cx="1800225" cy="4020820"/>
            <wp:effectExtent l="0" t="0" r="9525" b="17780"/>
            <wp:docPr id="509" name="图片 509" descr="5618fbd6d263e03215816e12df2d0d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" name="图片 509" descr="5618fbd6d263e03215816e12df2d0d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outlineLvl w:val="9"/>
        <w:rPr>
          <w:rFonts w:hint="eastAsia"/>
          <w:lang w:val="en-US" w:eastAsia="zh-CN"/>
        </w:rPr>
      </w:pPr>
    </w:p>
    <w:p>
      <w:pPr>
        <w:jc w:val="center"/>
        <w:outlineLvl w:val="9"/>
        <w:rPr>
          <w:rFonts w:hint="eastAsia"/>
        </w:rPr>
      </w:pPr>
    </w:p>
    <w:p>
      <w:pPr>
        <w:jc w:val="center"/>
        <w:outlineLvl w:val="9"/>
      </w:pPr>
    </w:p>
    <w:p>
      <w:pPr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br w:type="page"/>
      </w: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bookmarkStart w:id="7" w:name="_Toc29136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点击“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内资有限责任公司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”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。</w:t>
      </w: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弹出温馨提示窗口点击“确定”</w:t>
      </w:r>
      <w:bookmarkEnd w:id="7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。</w:t>
      </w:r>
    </w:p>
    <w:p>
      <w:pPr>
        <w:jc w:val="center"/>
        <w:outlineLvl w:val="9"/>
        <w:rPr>
          <w:rStyle w:val="14"/>
          <w:rFonts w:hint="eastAsia" w:ascii="仿宋" w:hAnsi="仿宋" w:eastAsia="宋体" w:cs="仿宋"/>
          <w:b w:val="0"/>
          <w:bCs/>
          <w:sz w:val="24"/>
          <w:szCs w:val="24"/>
          <w:lang w:val="en-US" w:eastAsia="zh-CN"/>
        </w:rPr>
      </w:pPr>
      <w:r>
        <w:drawing>
          <wp:inline distT="0" distB="0" distL="114300" distR="114300">
            <wp:extent cx="1800225" cy="4020820"/>
            <wp:effectExtent l="0" t="0" r="9525" b="17780"/>
            <wp:docPr id="51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图片 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rPr>
          <w:rStyle w:val="14"/>
          <w:rFonts w:hint="eastAsia" w:ascii="仿宋" w:hAnsi="仿宋" w:eastAsia="宋体" w:cs="仿宋"/>
          <w:b w:val="0"/>
          <w:bCs/>
          <w:sz w:val="24"/>
          <w:szCs w:val="24"/>
          <w:lang w:val="en-US" w:eastAsia="zh-CN"/>
        </w:rPr>
        <w:drawing>
          <wp:inline distT="0" distB="0" distL="114300" distR="114300">
            <wp:extent cx="1800225" cy="4020820"/>
            <wp:effectExtent l="0" t="0" r="9525" b="17780"/>
            <wp:docPr id="511" name="图片 511" descr="d4b65f060552b2e7c7ad82eb6e3ea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" name="图片 511" descr="d4b65f060552b2e7c7ad82eb6e3ea9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outlineLvl w:val="9"/>
        <w:rPr>
          <w:rStyle w:val="14"/>
          <w:rFonts w:hint="eastAsia" w:ascii="仿宋" w:hAnsi="仿宋" w:eastAsia="宋体" w:cs="仿宋"/>
          <w:b w:val="0"/>
          <w:bCs/>
          <w:sz w:val="24"/>
          <w:szCs w:val="24"/>
          <w:lang w:val="en-US" w:eastAsia="zh-CN"/>
        </w:rPr>
      </w:pP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bookmarkStart w:id="8" w:name="_Toc3810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查看使用须知，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并且在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对应下方的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“我已阅读并同意以上条款与条例”作出选择，点击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“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下一步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”</w:t>
      </w:r>
      <w:bookmarkEnd w:id="8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。</w:t>
      </w: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bookmarkStart w:id="9" w:name="_Toc12378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弹出“请输入经办人手机号码”，填写经办人手机号码，点击“确定”</w:t>
      </w:r>
      <w:bookmarkEnd w:id="9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。</w:t>
      </w:r>
    </w:p>
    <w:p>
      <w:pPr>
        <w:pStyle w:val="19"/>
        <w:widowControl w:val="0"/>
        <w:numPr>
          <w:numId w:val="0"/>
        </w:numPr>
        <w:adjustRightInd w:val="0"/>
        <w:snapToGrid w:val="0"/>
        <w:spacing w:before="156" w:beforeLines="0" w:after="156" w:afterLines="0" w:line="360" w:lineRule="auto"/>
        <w:jc w:val="both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</w:p>
    <w:p>
      <w:pPr>
        <w:pStyle w:val="19"/>
        <w:widowControl w:val="0"/>
        <w:numPr>
          <w:numId w:val="0"/>
        </w:numPr>
        <w:adjustRightInd w:val="0"/>
        <w:snapToGrid w:val="0"/>
        <w:spacing w:before="156" w:beforeLines="0" w:after="156" w:afterLines="0" w:line="360" w:lineRule="auto"/>
        <w:jc w:val="both"/>
        <w:outlineLvl w:val="9"/>
        <w:rPr>
          <w:rStyle w:val="14"/>
          <w:rFonts w:hint="default" w:ascii="仿宋" w:hAnsi="仿宋" w:eastAsia="仿宋" w:cs="仿宋"/>
          <w:b w:val="0"/>
          <w:bCs/>
          <w:sz w:val="24"/>
          <w:szCs w:val="24"/>
          <w:lang w:val="en-US" w:eastAsia="zh-CN"/>
        </w:rPr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drawing>
          <wp:inline distT="0" distB="0" distL="114300" distR="114300">
            <wp:extent cx="1800225" cy="4020820"/>
            <wp:effectExtent l="0" t="0" r="9525" b="17780"/>
            <wp:docPr id="512" name="图片 512" descr="d6dc4250a54d9ceb283a5d165e5cc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图片 512" descr="d6dc4250a54d9ceb283a5d165e5cc7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 xml:space="preserve"> </w:t>
      </w:r>
      <w:r>
        <w:rPr>
          <w:rStyle w:val="14"/>
          <w:rFonts w:hint="default" w:ascii="仿宋" w:hAnsi="仿宋" w:eastAsia="仿宋" w:cs="仿宋"/>
          <w:b w:val="0"/>
          <w:bCs/>
          <w:sz w:val="24"/>
          <w:szCs w:val="24"/>
          <w:lang w:val="en-US" w:eastAsia="zh-CN"/>
        </w:rPr>
        <w:drawing>
          <wp:inline distT="0" distB="0" distL="114300" distR="114300">
            <wp:extent cx="1800225" cy="4020820"/>
            <wp:effectExtent l="0" t="0" r="9525" b="17780"/>
            <wp:docPr id="513" name="图片 513" descr="53b9595cb87ad59ab21f224e4c64c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" name="图片 513" descr="53b9595cb87ad59ab21f224e4c64c0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 xml:space="preserve"> </w:t>
      </w:r>
      <w:r>
        <w:rPr>
          <w:rStyle w:val="14"/>
          <w:rFonts w:hint="default" w:ascii="仿宋" w:hAnsi="仿宋" w:eastAsia="仿宋" w:cs="仿宋"/>
          <w:b w:val="0"/>
          <w:bCs/>
          <w:sz w:val="24"/>
          <w:szCs w:val="24"/>
          <w:lang w:val="en-US" w:eastAsia="zh-CN"/>
        </w:rPr>
        <w:drawing>
          <wp:inline distT="0" distB="0" distL="114300" distR="114300">
            <wp:extent cx="1800225" cy="4020820"/>
            <wp:effectExtent l="0" t="0" r="9525" b="17780"/>
            <wp:docPr id="515" name="图片 515" descr="6eb7d0d07e8a3354989a1e75e8a69e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" name="图片 515" descr="6eb7d0d07e8a3354989a1e75e8a69ec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widowControl w:val="0"/>
        <w:numPr>
          <w:numId w:val="0"/>
        </w:numPr>
        <w:adjustRightInd w:val="0"/>
        <w:snapToGrid w:val="0"/>
        <w:spacing w:before="156" w:beforeLines="0" w:after="156" w:afterLines="0" w:line="360" w:lineRule="auto"/>
        <w:jc w:val="both"/>
        <w:outlineLvl w:val="9"/>
        <w:rPr>
          <w:rStyle w:val="14"/>
          <w:rFonts w:hint="default" w:ascii="仿宋" w:hAnsi="仿宋" w:eastAsia="仿宋" w:cs="仿宋"/>
          <w:b w:val="0"/>
          <w:bCs/>
          <w:sz w:val="24"/>
          <w:szCs w:val="24"/>
          <w:lang w:val="en-US" w:eastAsia="zh-CN"/>
        </w:rPr>
      </w:pP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bookmarkStart w:id="10" w:name="_Toc29018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选择名称登记方式</w:t>
      </w:r>
      <w:bookmarkEnd w:id="10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“未在广东省企业名称自主申报系统申报企业名称”。</w:t>
      </w:r>
    </w:p>
    <w:p>
      <w:pPr>
        <w:pStyle w:val="19"/>
        <w:widowControl w:val="0"/>
        <w:numPr>
          <w:numId w:val="0"/>
        </w:numPr>
        <w:adjustRightInd w:val="0"/>
        <w:snapToGrid w:val="0"/>
        <w:spacing w:before="156" w:beforeLines="0" w:after="156" w:afterLines="0" w:line="360" w:lineRule="auto"/>
        <w:jc w:val="center"/>
        <w:outlineLvl w:val="9"/>
        <w:rPr>
          <w:rStyle w:val="14"/>
          <w:rFonts w:hint="default" w:ascii="仿宋" w:hAnsi="仿宋" w:eastAsia="仿宋" w:cs="仿宋"/>
          <w:b w:val="0"/>
          <w:bCs/>
          <w:sz w:val="24"/>
          <w:szCs w:val="24"/>
          <w:lang w:val="en-US" w:eastAsia="zh-CN"/>
        </w:rPr>
      </w:pPr>
      <w:r>
        <w:rPr>
          <w:rStyle w:val="14"/>
          <w:rFonts w:hint="default" w:ascii="仿宋" w:hAnsi="仿宋" w:eastAsia="仿宋" w:cs="仿宋"/>
          <w:b w:val="0"/>
          <w:bCs/>
          <w:sz w:val="24"/>
          <w:szCs w:val="24"/>
          <w:lang w:val="en-US" w:eastAsia="zh-CN"/>
        </w:rPr>
        <w:drawing>
          <wp:inline distT="0" distB="0" distL="114300" distR="114300">
            <wp:extent cx="1800225" cy="4020820"/>
            <wp:effectExtent l="0" t="0" r="9525" b="17780"/>
            <wp:docPr id="514" name="图片 514" descr="1f35608bcc86cf536b0fa68781a39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图片 514" descr="1f35608bcc86cf536b0fa68781a390a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1"/>
          <w:numId w:val="0"/>
        </w:numPr>
        <w:spacing w:before="156" w:after="156"/>
        <w:ind w:leftChars="0"/>
        <w:outlineLvl w:val="9"/>
        <w:rPr>
          <w:rStyle w:val="14"/>
          <w:rFonts w:ascii="仿宋" w:hAnsi="仿宋" w:eastAsia="仿宋" w:cs="仿宋"/>
          <w:b w:val="0"/>
          <w:bCs/>
          <w:sz w:val="28"/>
          <w:szCs w:val="28"/>
        </w:rPr>
      </w:pPr>
    </w:p>
    <w:p>
      <w:pPr>
        <w:outlineLvl w:val="9"/>
        <w:rPr>
          <w:rStyle w:val="14"/>
          <w:rFonts w:ascii="仿宋" w:hAnsi="仿宋" w:eastAsia="仿宋" w:cs="仿宋"/>
          <w:b w:val="0"/>
          <w:bCs/>
          <w:sz w:val="28"/>
          <w:szCs w:val="28"/>
        </w:rPr>
      </w:pPr>
      <w:r>
        <w:rPr>
          <w:rStyle w:val="14"/>
          <w:rFonts w:hint="eastAsia" w:ascii="仿宋" w:hAnsi="仿宋" w:eastAsia="仿宋" w:cs="仿宋"/>
          <w:b w:val="0"/>
          <w:bCs/>
          <w:sz w:val="28"/>
          <w:szCs w:val="28"/>
        </w:rPr>
        <w:br w:type="page"/>
      </w:r>
    </w:p>
    <w:p>
      <w:pPr>
        <w:pStyle w:val="19"/>
        <w:numPr>
          <w:ilvl w:val="0"/>
          <w:numId w:val="6"/>
        </w:numPr>
        <w:spacing w:before="156" w:after="156"/>
        <w:ind w:left="425" w:leftChars="0" w:hanging="425" w:firstLineChars="0"/>
        <w:outlineLvl w:val="9"/>
        <w:rPr>
          <w:rStyle w:val="14"/>
          <w:rFonts w:ascii="仿宋" w:hAnsi="仿宋" w:eastAsia="仿宋" w:cs="仿宋"/>
          <w:b w:val="0"/>
          <w:bCs/>
          <w:sz w:val="28"/>
          <w:szCs w:val="28"/>
        </w:rPr>
      </w:pPr>
      <w:bookmarkStart w:id="11" w:name="_Toc12802"/>
      <w:r>
        <w:rPr>
          <w:rStyle w:val="14"/>
          <w:rFonts w:hint="eastAsia" w:ascii="仿宋" w:hAnsi="仿宋" w:eastAsia="仿宋" w:cs="仿宋"/>
          <w:b w:val="0"/>
          <w:bCs/>
          <w:sz w:val="28"/>
          <w:szCs w:val="28"/>
        </w:rPr>
        <w:t>填写名称信息</w:t>
      </w:r>
      <w:bookmarkEnd w:id="11"/>
    </w:p>
    <w:p>
      <w:pPr>
        <w:pStyle w:val="19"/>
        <w:numPr>
          <w:ilvl w:val="0"/>
          <w:numId w:val="5"/>
        </w:numPr>
        <w:spacing w:before="156" w:after="156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bookmarkStart w:id="12" w:name="_Toc31918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选择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省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行政区划</w:t>
      </w:r>
      <w:bookmarkEnd w:id="12"/>
    </w:p>
    <w:p>
      <w:pPr>
        <w:pStyle w:val="19"/>
        <w:numPr>
          <w:ilvl w:val="0"/>
          <w:numId w:val="5"/>
        </w:numPr>
        <w:spacing w:before="156" w:after="156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bookmarkStart w:id="13" w:name="_Toc19173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选择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市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行政区划</w:t>
      </w:r>
      <w:bookmarkEnd w:id="13"/>
    </w:p>
    <w:p>
      <w:pPr>
        <w:pStyle w:val="19"/>
        <w:numPr>
          <w:ilvl w:val="0"/>
          <w:numId w:val="5"/>
        </w:numPr>
        <w:spacing w:before="156" w:after="156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bookmarkStart w:id="14" w:name="_Toc22463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选择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区（县）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行政区划</w:t>
      </w:r>
      <w:bookmarkEnd w:id="14"/>
    </w:p>
    <w:p>
      <w:pPr>
        <w:pStyle w:val="19"/>
        <w:numPr>
          <w:ilvl w:val="0"/>
          <w:numId w:val="5"/>
        </w:numPr>
        <w:spacing w:before="156" w:after="156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bookmarkStart w:id="15" w:name="_Toc1058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选择区划冠名方式</w:t>
      </w:r>
      <w:bookmarkEnd w:id="15"/>
    </w:p>
    <w:p>
      <w:pPr>
        <w:pStyle w:val="19"/>
        <w:numPr>
          <w:ilvl w:val="0"/>
          <w:numId w:val="5"/>
        </w:numPr>
        <w:spacing w:before="156" w:after="156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bookmarkStart w:id="16" w:name="_Toc6612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确定最终区划冠名</w:t>
      </w:r>
      <w:bookmarkEnd w:id="16"/>
    </w:p>
    <w:p>
      <w:pPr>
        <w:pStyle w:val="19"/>
        <w:numPr>
          <w:ilvl w:val="0"/>
          <w:numId w:val="5"/>
        </w:numPr>
        <w:spacing w:before="156" w:after="156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bookmarkStart w:id="17" w:name="_Toc3354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录入字号</w:t>
      </w:r>
      <w:bookmarkEnd w:id="17"/>
    </w:p>
    <w:p>
      <w:pPr>
        <w:pStyle w:val="19"/>
        <w:numPr>
          <w:ilvl w:val="0"/>
          <w:numId w:val="5"/>
        </w:numPr>
        <w:spacing w:before="156" w:after="156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bookmarkStart w:id="18" w:name="_Toc18279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行业表述，输入关键字搜索选择</w:t>
      </w:r>
      <w:bookmarkEnd w:id="18"/>
    </w:p>
    <w:p>
      <w:pPr>
        <w:pStyle w:val="19"/>
        <w:numPr>
          <w:ilvl w:val="0"/>
          <w:numId w:val="5"/>
        </w:numPr>
        <w:spacing w:before="156" w:after="156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bookmarkStart w:id="19" w:name="_Toc2191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选择组织形式</w:t>
      </w:r>
      <w:bookmarkEnd w:id="19"/>
    </w:p>
    <w:p>
      <w:pPr>
        <w:pStyle w:val="19"/>
        <w:numPr>
          <w:ilvl w:val="0"/>
          <w:numId w:val="5"/>
        </w:numPr>
        <w:spacing w:before="156" w:after="156"/>
        <w:outlineLvl w:val="9"/>
      </w:pPr>
      <w:bookmarkStart w:id="20" w:name="_Toc12187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点击“下一步”</w:t>
      </w:r>
      <w:bookmarkEnd w:id="20"/>
    </w:p>
    <w:p>
      <w:pPr>
        <w:jc w:val="center"/>
        <w:outlineLvl w:val="9"/>
        <w:rPr>
          <w:rStyle w:val="14"/>
          <w:rFonts w:hint="eastAsia" w:ascii="仿宋" w:hAnsi="仿宋" w:eastAsia="宋体" w:cs="仿宋"/>
          <w:b w:val="0"/>
          <w:bCs/>
          <w:sz w:val="28"/>
          <w:szCs w:val="28"/>
          <w:lang w:val="en-US" w:eastAsia="zh-CN"/>
        </w:rPr>
      </w:pPr>
      <w:r>
        <w:rPr>
          <w:rFonts w:hint="eastAsia"/>
        </w:rPr>
        <w:drawing>
          <wp:inline distT="0" distB="0" distL="114300" distR="114300">
            <wp:extent cx="1800225" cy="4020820"/>
            <wp:effectExtent l="0" t="0" r="9525" b="17780"/>
            <wp:docPr id="516" name="图片 516" descr="47868a85b1627cd9e2827750ca89a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图片 516" descr="47868a85b1627cd9e2827750ca89aea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</w:t>
      </w:r>
      <w:r>
        <w:rPr>
          <w:rStyle w:val="14"/>
          <w:rFonts w:hint="eastAsia" w:ascii="仿宋" w:hAnsi="仿宋" w:eastAsia="宋体" w:cs="仿宋"/>
          <w:b w:val="0"/>
          <w:bCs/>
          <w:sz w:val="28"/>
          <w:szCs w:val="28"/>
          <w:lang w:val="en-US" w:eastAsia="zh-CN"/>
        </w:rPr>
        <w:drawing>
          <wp:inline distT="0" distB="0" distL="114300" distR="114300">
            <wp:extent cx="1800225" cy="4020820"/>
            <wp:effectExtent l="0" t="0" r="9525" b="17780"/>
            <wp:docPr id="517" name="图片 517" descr="60e8f04fda94ce8aff65bde43b152b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图片 517" descr="60e8f04fda94ce8aff65bde43b152b9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outlineLvl w:val="9"/>
        <w:rPr>
          <w:rStyle w:val="14"/>
          <w:rFonts w:hint="eastAsia" w:ascii="仿宋" w:hAnsi="仿宋" w:eastAsia="宋体" w:cs="仿宋"/>
          <w:b w:val="0"/>
          <w:bCs/>
          <w:sz w:val="28"/>
          <w:szCs w:val="28"/>
          <w:lang w:val="en-US" w:eastAsia="zh-CN"/>
        </w:rPr>
      </w:pPr>
    </w:p>
    <w:p>
      <w:pPr>
        <w:pStyle w:val="19"/>
        <w:numPr>
          <w:ilvl w:val="0"/>
          <w:numId w:val="6"/>
        </w:numPr>
        <w:spacing w:before="156" w:after="156"/>
        <w:ind w:left="425" w:leftChars="0" w:hanging="425" w:firstLineChars="0"/>
        <w:outlineLvl w:val="9"/>
        <w:rPr>
          <w:rStyle w:val="14"/>
          <w:rFonts w:hint="default" w:ascii="仿宋" w:hAnsi="仿宋" w:eastAsia="仿宋" w:cs="仿宋"/>
          <w:b w:val="0"/>
          <w:bCs/>
          <w:sz w:val="28"/>
          <w:szCs w:val="28"/>
          <w:lang w:val="en-US" w:eastAsia="zh-CN"/>
        </w:rPr>
      </w:pPr>
      <w:bookmarkStart w:id="21" w:name="_Toc2783"/>
      <w:r>
        <w:rPr>
          <w:rStyle w:val="14"/>
          <w:rFonts w:hint="eastAsia" w:ascii="仿宋" w:hAnsi="仿宋" w:eastAsia="仿宋" w:cs="仿宋"/>
          <w:b w:val="0"/>
          <w:bCs/>
          <w:sz w:val="28"/>
          <w:szCs w:val="28"/>
          <w:lang w:val="en-US" w:eastAsia="zh-CN"/>
        </w:rPr>
        <w:t>填写商事主体信息</w:t>
      </w:r>
      <w:bookmarkEnd w:id="21"/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bookmarkStart w:id="22" w:name="_Toc6160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编辑注册资本</w:t>
      </w:r>
      <w:bookmarkEnd w:id="22"/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bookmarkStart w:id="23" w:name="_Toc8949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选择执照副本数</w:t>
      </w:r>
      <w:bookmarkEnd w:id="23"/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bookmarkStart w:id="24" w:name="_Toc31883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选择经营范围</w:t>
      </w:r>
      <w:bookmarkEnd w:id="24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（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点击“智能选择经营范围”，跳出经营范围查询页面，点击“生成”，点击“生成结果”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）</w:t>
      </w: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bookmarkStart w:id="25" w:name="_Toc3048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点击“下一步”</w:t>
      </w:r>
      <w:bookmarkEnd w:id="25"/>
    </w:p>
    <w:p>
      <w:pPr>
        <w:jc w:val="center"/>
        <w:outlineLvl w:val="9"/>
      </w:pPr>
      <w:r>
        <w:rPr>
          <w:rFonts w:hint="eastAsia"/>
        </w:rPr>
        <w:drawing>
          <wp:inline distT="0" distB="0" distL="114300" distR="114300">
            <wp:extent cx="1800225" cy="4020820"/>
            <wp:effectExtent l="0" t="0" r="9525" b="17780"/>
            <wp:docPr id="518" name="图片 518" descr="8348dfa2d8b339d06fad4e484287d5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图片 518" descr="8348dfa2d8b339d06fad4e484287d5f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</w:t>
      </w:r>
      <w:r>
        <w:drawing>
          <wp:inline distT="0" distB="0" distL="114300" distR="114300">
            <wp:extent cx="1800225" cy="4020820"/>
            <wp:effectExtent l="0" t="0" r="9525" b="17780"/>
            <wp:docPr id="51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" name="图片 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outlineLvl w:val="9"/>
        <w:rPr>
          <w:rFonts w:hint="eastAsia" w:eastAsia="宋体"/>
          <w:lang w:val="en-US" w:eastAsia="zh-CN"/>
        </w:rPr>
      </w:pPr>
      <w:r>
        <w:drawing>
          <wp:inline distT="0" distB="0" distL="114300" distR="114300">
            <wp:extent cx="1800225" cy="4020820"/>
            <wp:effectExtent l="0" t="0" r="9525" b="17780"/>
            <wp:docPr id="52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图片 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1800225" cy="4020820"/>
            <wp:effectExtent l="0" t="0" r="9525" b="17780"/>
            <wp:docPr id="521" name="图片 521" descr="4d5658a5d925a841fc6875adab6b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" name="图片 521" descr="4d5658a5d925a841fc6875adab6b56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outlineLvl w:val="9"/>
      </w:pP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</w:pPr>
      <w:bookmarkStart w:id="26" w:name="_Toc10405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选择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住所(经营场所)</w:t>
      </w:r>
      <w:bookmarkEnd w:id="26"/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填写地址</w:t>
      </w: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</w:pPr>
      <w:bookmarkStart w:id="27" w:name="_Toc25627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选择所在地</w:t>
      </w:r>
      <w:bookmarkEnd w:id="27"/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</w:pPr>
      <w:bookmarkStart w:id="28" w:name="_Toc29219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选择受理机关</w:t>
      </w:r>
      <w:bookmarkEnd w:id="28"/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选择“适用住所（经营场所）申报制”</w:t>
      </w: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依次填写申报信息，点击“确定”</w:t>
      </w: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点击“下一步”</w:t>
      </w:r>
    </w:p>
    <w:p>
      <w:pPr>
        <w:jc w:val="center"/>
        <w:outlineLvl w:val="9"/>
        <w:rPr>
          <w:rFonts w:hint="eastAsia"/>
          <w:lang w:eastAsia="zh-CN"/>
        </w:rPr>
      </w:pPr>
      <w:r>
        <w:rPr>
          <w:rFonts w:hint="eastAsia"/>
        </w:rPr>
        <w:drawing>
          <wp:inline distT="0" distB="0" distL="114300" distR="114300">
            <wp:extent cx="1800225" cy="4020820"/>
            <wp:effectExtent l="0" t="0" r="9525" b="17780"/>
            <wp:docPr id="522" name="图片 522" descr="b3cb8eeb80db756333d40feaef132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图片 522" descr="b3cb8eeb80db756333d40feaef132cc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1800225" cy="4020820"/>
            <wp:effectExtent l="0" t="0" r="9525" b="17780"/>
            <wp:docPr id="52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" name="图片 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  <w:lang w:eastAsia="zh-CN"/>
        </w:rPr>
        <w:drawing>
          <wp:inline distT="0" distB="0" distL="114300" distR="114300">
            <wp:extent cx="1800225" cy="4020820"/>
            <wp:effectExtent l="0" t="0" r="9525" b="17780"/>
            <wp:docPr id="526" name="图片 526" descr="a5037eaa0b6927ba8324418165b134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图片 526" descr="a5037eaa0b6927ba8324418165b134f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outlineLvl w:val="9"/>
      </w:pPr>
      <w:r>
        <w:rPr>
          <w:rFonts w:hint="eastAsia"/>
          <w:lang w:eastAsia="zh-CN"/>
        </w:rPr>
        <w:drawing>
          <wp:inline distT="0" distB="0" distL="114300" distR="114300">
            <wp:extent cx="1800225" cy="4020820"/>
            <wp:effectExtent l="0" t="0" r="9525" b="17780"/>
            <wp:docPr id="527" name="图片 527" descr="8574fa687df7fb6b186c805e45a1af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" name="图片 527" descr="8574fa687df7fb6b186c805e45a1af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1800225" cy="4020820"/>
            <wp:effectExtent l="0" t="0" r="9525" b="17780"/>
            <wp:docPr id="52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图片 6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outlineLvl w:val="9"/>
      </w:pPr>
    </w:p>
    <w:p>
      <w:pPr>
        <w:rPr>
          <w:rStyle w:val="14"/>
          <w:rFonts w:hint="eastAsia" w:ascii="仿宋" w:hAnsi="仿宋" w:eastAsia="仿宋" w:cs="仿宋"/>
          <w:b w:val="0"/>
          <w:bCs/>
          <w:sz w:val="28"/>
          <w:szCs w:val="28"/>
        </w:rPr>
      </w:pPr>
      <w:bookmarkStart w:id="29" w:name="_Toc20051"/>
      <w:r>
        <w:rPr>
          <w:rStyle w:val="14"/>
          <w:rFonts w:hint="eastAsia" w:ascii="仿宋" w:hAnsi="仿宋" w:eastAsia="仿宋" w:cs="仿宋"/>
          <w:b w:val="0"/>
          <w:bCs/>
          <w:sz w:val="28"/>
          <w:szCs w:val="28"/>
          <w:lang w:val="en-US" w:eastAsia="zh-CN"/>
        </w:rPr>
        <w:br w:type="page"/>
      </w:r>
    </w:p>
    <w:p>
      <w:pPr>
        <w:pStyle w:val="19"/>
        <w:numPr>
          <w:ilvl w:val="0"/>
          <w:numId w:val="6"/>
        </w:numPr>
        <w:spacing w:before="156" w:after="156"/>
        <w:ind w:left="425" w:leftChars="0" w:hanging="425" w:firstLineChars="0"/>
        <w:outlineLvl w:val="9"/>
        <w:rPr>
          <w:rStyle w:val="14"/>
          <w:rFonts w:hint="eastAsia" w:ascii="仿宋" w:hAnsi="仿宋" w:eastAsia="仿宋" w:cs="仿宋"/>
          <w:b w:val="0"/>
          <w:bCs/>
          <w:sz w:val="28"/>
          <w:szCs w:val="28"/>
        </w:rPr>
      </w:pPr>
      <w:r>
        <w:rPr>
          <w:rStyle w:val="14"/>
          <w:rFonts w:hint="eastAsia" w:ascii="仿宋" w:hAnsi="仿宋" w:eastAsia="仿宋" w:cs="仿宋"/>
          <w:b w:val="0"/>
          <w:bCs/>
          <w:sz w:val="28"/>
          <w:szCs w:val="28"/>
          <w:lang w:val="en-US" w:eastAsia="zh-CN"/>
        </w:rPr>
        <w:t>添加股东</w:t>
      </w:r>
      <w:r>
        <w:rPr>
          <w:rStyle w:val="14"/>
          <w:rFonts w:hint="eastAsia" w:ascii="仿宋" w:hAnsi="仿宋" w:eastAsia="仿宋" w:cs="仿宋"/>
          <w:b w:val="0"/>
          <w:bCs/>
          <w:sz w:val="28"/>
          <w:szCs w:val="28"/>
        </w:rPr>
        <w:t>信息</w:t>
      </w:r>
      <w:bookmarkEnd w:id="29"/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</w:pPr>
      <w:bookmarkStart w:id="30" w:name="_Toc18242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添加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或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编辑股东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信息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，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点击“新增”</w:t>
      </w:r>
      <w:bookmarkEnd w:id="30"/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</w:pPr>
      <w:bookmarkStart w:id="31" w:name="_Toc8051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点击“查看列表”可查看已添加的股东信息，可编辑、删除股东信息</w:t>
      </w:r>
      <w:bookmarkEnd w:id="31"/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</w:pPr>
      <w:bookmarkStart w:id="32" w:name="_Toc1174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填写好信息点击“新增”，则可保存新的股东信息</w:t>
      </w:r>
      <w:bookmarkEnd w:id="32"/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Fonts w:hint="eastAsia" w:eastAsia="宋体"/>
          <w:lang w:eastAsia="zh-CN"/>
        </w:rPr>
      </w:pPr>
      <w:bookmarkStart w:id="33" w:name="_Toc10234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点击“下一步”</w:t>
      </w:r>
      <w:bookmarkEnd w:id="33"/>
    </w:p>
    <w:p>
      <w:pPr>
        <w:jc w:val="center"/>
        <w:outlineLvl w:val="9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1800225" cy="4020820"/>
            <wp:effectExtent l="0" t="0" r="9525" b="17780"/>
            <wp:docPr id="52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" name="图片 7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  <w:lang w:eastAsia="zh-CN"/>
        </w:rPr>
        <w:drawing>
          <wp:inline distT="0" distB="0" distL="114300" distR="114300">
            <wp:extent cx="1800225" cy="4020820"/>
            <wp:effectExtent l="0" t="0" r="9525" b="17780"/>
            <wp:docPr id="53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图片 8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  <w:lang w:val="en-US" w:eastAsia="zh-CN"/>
        </w:rPr>
        <w:drawing>
          <wp:inline distT="0" distB="0" distL="114300" distR="114300">
            <wp:extent cx="1800225" cy="4020820"/>
            <wp:effectExtent l="0" t="0" r="9525" b="17780"/>
            <wp:docPr id="532" name="图片 532" descr="3cb750433046fee9820119b1998a6d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图片 532" descr="3cb750433046fee9820119b1998a6dc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outlineLvl w:val="9"/>
        <w:rPr>
          <w:rFonts w:hint="default"/>
          <w:lang w:val="en-US" w:eastAsia="zh-CN"/>
        </w:rPr>
        <w:sectPr>
          <w:footerReference r:id="rId6" w:type="default"/>
          <w:pgSz w:w="11906" w:h="16838"/>
          <w:pgMar w:top="1440" w:right="1440" w:bottom="1440" w:left="1440" w:header="851" w:footer="992" w:gutter="0"/>
          <w:paperSrc/>
          <w:pgNumType w:fmt="decimal" w:start="1"/>
          <w:cols w:space="0" w:num="1"/>
          <w:rtlGutter w:val="0"/>
          <w:docGrid w:type="lines" w:linePitch="312" w:charSpace="0"/>
        </w:sectPr>
      </w:pPr>
    </w:p>
    <w:p>
      <w:pPr>
        <w:pStyle w:val="19"/>
        <w:numPr>
          <w:ilvl w:val="0"/>
          <w:numId w:val="6"/>
        </w:numPr>
        <w:spacing w:before="156" w:after="156"/>
        <w:ind w:left="425" w:leftChars="0" w:hanging="425" w:firstLineChars="0"/>
        <w:outlineLvl w:val="9"/>
        <w:rPr>
          <w:rStyle w:val="14"/>
          <w:rFonts w:hint="default" w:ascii="仿宋" w:hAnsi="仿宋" w:eastAsia="仿宋" w:cs="仿宋"/>
          <w:b w:val="0"/>
          <w:bCs/>
          <w:sz w:val="28"/>
          <w:szCs w:val="28"/>
          <w:lang w:val="en-US" w:eastAsia="zh-CN"/>
        </w:rPr>
      </w:pPr>
      <w:bookmarkStart w:id="34" w:name="_Toc12692"/>
      <w:bookmarkStart w:id="35" w:name="_Toc13937"/>
      <w:bookmarkStart w:id="36" w:name="_Toc29351"/>
      <w:r>
        <w:rPr>
          <w:rStyle w:val="14"/>
          <w:rFonts w:hint="eastAsia" w:ascii="仿宋" w:hAnsi="仿宋" w:eastAsia="仿宋" w:cs="仿宋"/>
          <w:b w:val="0"/>
          <w:bCs/>
          <w:sz w:val="28"/>
          <w:szCs w:val="28"/>
          <w:lang w:val="en-US" w:eastAsia="zh-CN"/>
        </w:rPr>
        <w:t>添加组织机构信息</w:t>
      </w:r>
      <w:bookmarkEnd w:id="34"/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</w:pPr>
      <w:bookmarkStart w:id="37" w:name="_Toc13534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选择机构设置</w:t>
      </w:r>
      <w:bookmarkEnd w:id="35"/>
      <w:bookmarkEnd w:id="36"/>
      <w:bookmarkEnd w:id="37"/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</w:pPr>
      <w:bookmarkStart w:id="38" w:name="_Toc25653"/>
      <w:bookmarkStart w:id="39" w:name="_Toc2826"/>
      <w:bookmarkStart w:id="40" w:name="_Toc6250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选择“执行董事及监事”，需添加执行董事、监事、法定代表人、财务负责人、联络员信息</w:t>
      </w:r>
      <w:bookmarkEnd w:id="38"/>
      <w:bookmarkEnd w:id="39"/>
      <w:bookmarkEnd w:id="40"/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</w:pPr>
      <w:bookmarkStart w:id="41" w:name="_Toc12266"/>
      <w:bookmarkStart w:id="42" w:name="_Toc32285"/>
      <w:bookmarkStart w:id="43" w:name="_Toc31869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选择“董事会及监事”，需添加董事会、监事、法定代表人、财务负责人、联络员信息</w:t>
      </w:r>
      <w:bookmarkEnd w:id="41"/>
      <w:bookmarkEnd w:id="42"/>
      <w:bookmarkEnd w:id="43"/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</w:pPr>
      <w:bookmarkStart w:id="44" w:name="_Toc30046"/>
      <w:bookmarkStart w:id="45" w:name="_Toc26555"/>
      <w:bookmarkStart w:id="46" w:name="_Toc24403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选择是否设置经理，选择“是”，则需添加经理信息</w:t>
      </w:r>
      <w:bookmarkEnd w:id="44"/>
      <w:bookmarkEnd w:id="45"/>
      <w:bookmarkEnd w:id="46"/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</w:pPr>
      <w:bookmarkStart w:id="47" w:name="_Toc20024"/>
      <w:bookmarkStart w:id="48" w:name="_Toc25105"/>
      <w:bookmarkStart w:id="49" w:name="_Toc6157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设置完成后，点击“下一步”</w:t>
      </w:r>
      <w:bookmarkEnd w:id="47"/>
      <w:bookmarkEnd w:id="48"/>
      <w:bookmarkEnd w:id="49"/>
      <w:bookmarkStart w:id="50" w:name="_Toc24279"/>
    </w:p>
    <w:p>
      <w:pPr>
        <w:jc w:val="center"/>
        <w:outlineLvl w:val="9"/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 xml:space="preserve"> </w:t>
      </w:r>
      <w:bookmarkEnd w:id="50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drawing>
          <wp:inline distT="0" distB="0" distL="114300" distR="114300">
            <wp:extent cx="1800225" cy="4020820"/>
            <wp:effectExtent l="0" t="0" r="9525" b="17780"/>
            <wp:docPr id="533" name="图片 533" descr="674720eab7e3934af0e951d98c96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" name="图片 533" descr="674720eab7e3934af0e951d98c96120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 xml:space="preserve"> 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drawing>
          <wp:inline distT="0" distB="0" distL="114300" distR="114300">
            <wp:extent cx="1800225" cy="4020820"/>
            <wp:effectExtent l="0" t="0" r="9525" b="17780"/>
            <wp:docPr id="534" name="图片 534" descr="c1e385638fcef8a5acfaeb63e64d1c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图片 534" descr="c1e385638fcef8a5acfaeb63e64d1cd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 xml:space="preserve"> 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drawing>
          <wp:inline distT="0" distB="0" distL="114300" distR="114300">
            <wp:extent cx="1800225" cy="4020820"/>
            <wp:effectExtent l="0" t="0" r="9525" b="17780"/>
            <wp:docPr id="535" name="图片 535" descr="53fd636d954ede3a2c3912d7be62a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" name="图片 535" descr="53fd636d954ede3a2c3912d7be62a8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outlineLvl w:val="9"/>
        <w:rPr>
          <w:rFonts w:hint="eastAsia"/>
          <w:lang w:val="en-US" w:eastAsia="zh-CN"/>
        </w:rPr>
      </w:pPr>
    </w:p>
    <w:p>
      <w:pPr>
        <w:jc w:val="center"/>
        <w:outlineLvl w:val="9"/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</w:pPr>
    </w:p>
    <w:p>
      <w:pP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</w:pPr>
      <w:bookmarkStart w:id="51" w:name="_Toc14723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br w:type="page"/>
      </w: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依次填写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组织机构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信息</w:t>
      </w:r>
      <w:bookmarkEnd w:id="51"/>
    </w:p>
    <w:p>
      <w:pPr>
        <w:jc w:val="center"/>
        <w:outlineLvl w:val="9"/>
      </w:pPr>
      <w:r>
        <w:drawing>
          <wp:inline distT="0" distB="0" distL="114300" distR="114300">
            <wp:extent cx="1800225" cy="4020820"/>
            <wp:effectExtent l="0" t="0" r="9525" b="17780"/>
            <wp:docPr id="53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" name="图片 9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1800225" cy="4020820"/>
            <wp:effectExtent l="0" t="0" r="9525" b="17780"/>
            <wp:docPr id="53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图片 10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1800225" cy="4020820"/>
            <wp:effectExtent l="0" t="0" r="9525" b="17780"/>
            <wp:docPr id="53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" name="图片 11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outlineLvl w:val="9"/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1800225" cy="4020820"/>
            <wp:effectExtent l="0" t="0" r="9525" b="17780"/>
            <wp:docPr id="540" name="图片 540" descr="2c3d59fe3ba9936b3a12b7ff295d3a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图片 540" descr="2c3d59fe3ba9936b3a12b7ff295d3a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1800225" cy="4020820"/>
            <wp:effectExtent l="0" t="0" r="9525" b="17780"/>
            <wp:docPr id="54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" name="图片 1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1800225" cy="4020820"/>
            <wp:effectExtent l="0" t="0" r="9525" b="17780"/>
            <wp:docPr id="54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图片 1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outlineLvl w:val="9"/>
        <w:rPr>
          <w:rFonts w:hint="eastAsia"/>
          <w:lang w:val="en-US" w:eastAsia="zh-CN"/>
        </w:rPr>
      </w:pP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</w:pPr>
      <w:bookmarkStart w:id="52" w:name="_Toc22165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点击</w:t>
      </w:r>
      <w:bookmarkEnd w:id="52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“下一步”</w:t>
      </w:r>
    </w:p>
    <w:p>
      <w:pPr>
        <w:jc w:val="center"/>
        <w:outlineLvl w:val="9"/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drawing>
          <wp:inline distT="0" distB="0" distL="114300" distR="114300">
            <wp:extent cx="1800225" cy="4020820"/>
            <wp:effectExtent l="0" t="0" r="9525" b="17780"/>
            <wp:docPr id="543" name="图片 543" descr="63f820fff1bec825bbb9d50842f8a7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图片 543" descr="63f820fff1bec825bbb9d50842f8a7f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outlineLvl w:val="9"/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</w:pPr>
    </w:p>
    <w:p>
      <w:pPr>
        <w:pStyle w:val="19"/>
        <w:numPr>
          <w:ilvl w:val="0"/>
          <w:numId w:val="6"/>
        </w:numPr>
        <w:spacing w:before="156" w:after="156"/>
        <w:ind w:left="425" w:leftChars="0" w:hanging="425" w:firstLineChars="0"/>
        <w:outlineLvl w:val="9"/>
        <w:rPr>
          <w:rStyle w:val="14"/>
          <w:rFonts w:hint="default" w:ascii="仿宋" w:hAnsi="仿宋" w:eastAsia="仿宋" w:cs="仿宋"/>
          <w:b w:val="0"/>
          <w:bCs/>
          <w:sz w:val="28"/>
          <w:szCs w:val="28"/>
          <w:lang w:val="en-US" w:eastAsia="zh-CN"/>
        </w:rPr>
      </w:pPr>
      <w:r>
        <w:rPr>
          <w:rStyle w:val="14"/>
          <w:rFonts w:hint="eastAsia" w:ascii="仿宋" w:hAnsi="仿宋" w:eastAsia="仿宋" w:cs="仿宋"/>
          <w:b w:val="0"/>
          <w:bCs/>
          <w:sz w:val="28"/>
          <w:szCs w:val="28"/>
          <w:lang w:val="en-US" w:eastAsia="zh-CN"/>
        </w:rPr>
        <w:t>非公党建信息</w:t>
      </w: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申请人选择“是否具有党员”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。</w:t>
      </w: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填写非公党建信息。</w:t>
      </w: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点击“下一步”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。</w:t>
      </w:r>
    </w:p>
    <w:p>
      <w:pPr>
        <w:pStyle w:val="19"/>
        <w:widowControl w:val="0"/>
        <w:numPr>
          <w:ilvl w:val="1"/>
          <w:numId w:val="0"/>
        </w:numPr>
        <w:adjustRightInd w:val="0"/>
        <w:snapToGrid w:val="0"/>
        <w:spacing w:before="156" w:beforeLines="0" w:after="156" w:afterLines="0" w:line="360" w:lineRule="auto"/>
        <w:jc w:val="center"/>
        <w:outlineLvl w:val="9"/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</w:pPr>
      <w:r>
        <w:rPr>
          <w:rStyle w:val="14"/>
          <w:rFonts w:hint="default" w:ascii="仿宋" w:hAnsi="仿宋" w:eastAsia="仿宋" w:cs="仿宋"/>
          <w:b w:val="0"/>
          <w:bCs/>
          <w:sz w:val="28"/>
          <w:szCs w:val="28"/>
          <w:lang w:val="en-US" w:eastAsia="zh-CN"/>
        </w:rPr>
        <w:drawing>
          <wp:inline distT="0" distB="0" distL="114300" distR="114300">
            <wp:extent cx="1800225" cy="4020820"/>
            <wp:effectExtent l="0" t="0" r="9525" b="17780"/>
            <wp:docPr id="544" name="图片 544" descr="852dd4b7d4b49751aff8dbb6db74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图片 544" descr="852dd4b7d4b49751aff8dbb6db74358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4"/>
          <w:rFonts w:hint="eastAsia" w:ascii="仿宋" w:hAnsi="仿宋" w:eastAsia="仿宋" w:cs="仿宋"/>
          <w:b w:val="0"/>
          <w:bCs/>
          <w:sz w:val="28"/>
          <w:szCs w:val="28"/>
          <w:lang w:val="en-US" w:eastAsia="zh-CN"/>
        </w:rPr>
        <w:t xml:space="preserve"> </w:t>
      </w:r>
      <w:r>
        <w:rPr>
          <w:rStyle w:val="14"/>
          <w:rFonts w:hint="default" w:ascii="仿宋" w:hAnsi="仿宋" w:eastAsia="仿宋" w:cs="仿宋"/>
          <w:b w:val="0"/>
          <w:bCs/>
          <w:sz w:val="28"/>
          <w:szCs w:val="28"/>
          <w:lang w:val="en-US" w:eastAsia="zh-CN"/>
        </w:rPr>
        <w:drawing>
          <wp:inline distT="0" distB="0" distL="114300" distR="114300">
            <wp:extent cx="1800225" cy="4020820"/>
            <wp:effectExtent l="0" t="0" r="9525" b="17780"/>
            <wp:docPr id="545" name="图片 545" descr="7cbdaade47013c38a46f674a7f5413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" name="图片 545" descr="7cbdaade47013c38a46f674a7f5413e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outlineLvl w:val="9"/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</w:pPr>
    </w:p>
    <w:p>
      <w:pPr>
        <w:pStyle w:val="19"/>
        <w:numPr>
          <w:ilvl w:val="0"/>
          <w:numId w:val="6"/>
        </w:numPr>
        <w:spacing w:before="156" w:after="156"/>
        <w:ind w:left="425" w:leftChars="0" w:hanging="425" w:firstLineChars="0"/>
        <w:outlineLvl w:val="9"/>
        <w:rPr>
          <w:rStyle w:val="14"/>
          <w:rFonts w:hint="default" w:ascii="仿宋" w:hAnsi="仿宋" w:eastAsia="仿宋" w:cs="仿宋"/>
          <w:b w:val="0"/>
          <w:bCs/>
          <w:sz w:val="28"/>
          <w:szCs w:val="28"/>
          <w:lang w:val="en-US" w:eastAsia="zh-CN"/>
        </w:rPr>
      </w:pPr>
      <w:r>
        <w:rPr>
          <w:rStyle w:val="14"/>
          <w:rFonts w:hint="eastAsia" w:ascii="仿宋" w:hAnsi="仿宋" w:eastAsia="仿宋" w:cs="仿宋"/>
          <w:b w:val="0"/>
          <w:bCs/>
          <w:sz w:val="28"/>
          <w:szCs w:val="28"/>
          <w:lang w:val="en-US" w:eastAsia="zh-CN"/>
        </w:rPr>
        <w:t>资料确认</w:t>
      </w: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bookmarkStart w:id="53" w:name="_Toc24009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仔细查看填写的信息是否有误，可以返回修改</w:t>
      </w:r>
      <w:bookmarkEnd w:id="53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。</w:t>
      </w: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bookmarkStart w:id="54" w:name="_Toc13982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选择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“本人确认以上填写的相关申请信息以及经办人信息真实、合法、有效。”</w:t>
      </w:r>
      <w:bookmarkEnd w:id="54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。</w:t>
      </w: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</w:pPr>
      <w:bookmarkStart w:id="55" w:name="_Toc5301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点击“下一步”</w:t>
      </w:r>
      <w:bookmarkEnd w:id="55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。</w:t>
      </w:r>
    </w:p>
    <w:p>
      <w:pPr>
        <w:pStyle w:val="19"/>
        <w:numPr>
          <w:ilvl w:val="1"/>
          <w:numId w:val="0"/>
        </w:numPr>
        <w:spacing w:before="156" w:after="156"/>
        <w:jc w:val="center"/>
        <w:outlineLvl w:val="9"/>
        <w:rPr>
          <w:rFonts w:hint="eastAsia" w:eastAsia="黑体"/>
          <w:lang w:val="en-US" w:eastAsia="zh-CN"/>
        </w:rPr>
      </w:pPr>
      <w:r>
        <w:drawing>
          <wp:inline distT="0" distB="0" distL="114300" distR="114300">
            <wp:extent cx="1800225" cy="4020820"/>
            <wp:effectExtent l="0" t="0" r="9525" b="17780"/>
            <wp:docPr id="54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图片 14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kern w:val="0"/>
          <w:sz w:val="24"/>
        </w:rPr>
        <w:t xml:space="preserve"> </w:t>
      </w:r>
      <w:r>
        <w:drawing>
          <wp:inline distT="0" distB="0" distL="114300" distR="114300">
            <wp:extent cx="1800225" cy="4020820"/>
            <wp:effectExtent l="0" t="0" r="9525" b="17780"/>
            <wp:docPr id="547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" name="图片 15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1800225" cy="4020820"/>
            <wp:effectExtent l="0" t="0" r="9525" b="17780"/>
            <wp:docPr id="54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" name="图片 16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outlineLvl w:val="9"/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</w:pPr>
    </w:p>
    <w:p>
      <w:pPr>
        <w:jc w:val="center"/>
        <w:outlineLvl w:val="9"/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sectPr>
          <w:footerReference r:id="rId7" w:type="default"/>
          <w:pgSz w:w="11906" w:h="16838"/>
          <w:pgMar w:top="1440" w:right="1440" w:bottom="1440" w:left="1440" w:header="851" w:footer="992" w:gutter="0"/>
          <w:paperSrc/>
          <w:pgNumType w:fmt="decimal"/>
          <w:cols w:space="0" w:num="1"/>
          <w:rtlGutter w:val="0"/>
          <w:docGrid w:type="lines" w:linePitch="312" w:charSpace="0"/>
        </w:sectPr>
      </w:pPr>
    </w:p>
    <w:p>
      <w:pPr>
        <w:pStyle w:val="19"/>
        <w:numPr>
          <w:ilvl w:val="0"/>
          <w:numId w:val="6"/>
        </w:numPr>
        <w:spacing w:before="156" w:after="156"/>
        <w:ind w:left="425" w:leftChars="0" w:hanging="425" w:firstLineChars="0"/>
        <w:outlineLvl w:val="9"/>
        <w:rPr>
          <w:rStyle w:val="14"/>
          <w:rFonts w:hint="default" w:ascii="仿宋" w:hAnsi="仿宋" w:eastAsia="仿宋" w:cs="仿宋"/>
          <w:b w:val="0"/>
          <w:bCs/>
          <w:sz w:val="28"/>
          <w:szCs w:val="28"/>
          <w:lang w:val="en-US" w:eastAsia="zh-CN"/>
        </w:rPr>
      </w:pPr>
      <w:bookmarkStart w:id="56" w:name="_Toc17693"/>
      <w:r>
        <w:rPr>
          <w:rStyle w:val="14"/>
          <w:rFonts w:hint="eastAsia" w:ascii="仿宋" w:hAnsi="仿宋" w:eastAsia="仿宋" w:cs="仿宋"/>
          <w:b w:val="0"/>
          <w:bCs/>
          <w:sz w:val="28"/>
          <w:szCs w:val="28"/>
          <w:lang w:val="en-US" w:eastAsia="zh-CN"/>
        </w:rPr>
        <w:t>申请资料</w:t>
      </w:r>
      <w:bookmarkEnd w:id="56"/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</w:pPr>
      <w:bookmarkStart w:id="57" w:name="_Toc1679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选择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执照领取方式</w:t>
      </w:r>
      <w:bookmarkEnd w:id="57"/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</w:pPr>
      <w:bookmarkStart w:id="58" w:name="_Toc29229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查看系统生成相关表格及提交材料</w:t>
      </w:r>
      <w:bookmarkEnd w:id="58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。</w:t>
      </w: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</w:pPr>
      <w:bookmarkStart w:id="59" w:name="_Toc26533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注意查看申请的业务是否需要进行人工审核流程</w:t>
      </w:r>
      <w:bookmarkEnd w:id="59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。</w:t>
      </w: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hint="default" w:ascii="仿宋" w:hAnsi="仿宋" w:eastAsia="仿宋" w:cs="仿宋"/>
          <w:b w:val="0"/>
          <w:bCs/>
          <w:sz w:val="24"/>
          <w:szCs w:val="24"/>
          <w:lang w:val="en-US" w:eastAsia="zh-CN"/>
        </w:rPr>
      </w:pPr>
      <w:bookmarkStart w:id="60" w:name="_Toc17844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资料确认无误后，点击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“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发送签名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”</w:t>
      </w:r>
      <w:bookmarkEnd w:id="60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。</w:t>
      </w:r>
    </w:p>
    <w:p>
      <w:pPr>
        <w:jc w:val="center"/>
        <w:outlineLvl w:val="9"/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sectPr>
          <w:footerReference r:id="rId8" w:type="default"/>
          <w:pgSz w:w="11906" w:h="16838"/>
          <w:pgMar w:top="1440" w:right="1440" w:bottom="1440" w:left="1440" w:header="851" w:footer="992" w:gutter="0"/>
          <w:paperSrc/>
          <w:pgNumType w:fmt="decimal"/>
          <w:cols w:space="0" w:num="1"/>
          <w:rtlGutter w:val="0"/>
          <w:docGrid w:type="lines" w:linePitch="312" w:charSpace="0"/>
        </w:sectPr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drawing>
          <wp:inline distT="0" distB="0" distL="114300" distR="114300">
            <wp:extent cx="1800225" cy="4020820"/>
            <wp:effectExtent l="0" t="0" r="9525" b="17780"/>
            <wp:docPr id="556" name="图片 556" descr="d2ff6abe7eb168a2d8cbae31901bc8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图片 556" descr="d2ff6abe7eb168a2d8cbae31901bc8e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 xml:space="preserve"> 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drawing>
          <wp:inline distT="0" distB="0" distL="114300" distR="114300">
            <wp:extent cx="1800225" cy="4020820"/>
            <wp:effectExtent l="0" t="0" r="9525" b="17780"/>
            <wp:docPr id="55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" name="图片 17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 xml:space="preserve"> </w:t>
      </w:r>
      <w:r>
        <w:rPr>
          <w:rStyle w:val="14"/>
          <w:rFonts w:hint="default" w:ascii="仿宋" w:hAnsi="仿宋" w:eastAsia="仿宋" w:cs="仿宋"/>
          <w:b w:val="0"/>
          <w:bCs/>
          <w:sz w:val="24"/>
          <w:szCs w:val="24"/>
          <w:lang w:val="en-US" w:eastAsia="zh-CN"/>
        </w:rPr>
        <w:drawing>
          <wp:inline distT="0" distB="0" distL="114300" distR="114300">
            <wp:extent cx="1800225" cy="4020820"/>
            <wp:effectExtent l="0" t="0" r="9525" b="17780"/>
            <wp:docPr id="558" name="图片 558" descr="8a02a7d9f64496c7195186c088a681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图片 558" descr="8a02a7d9f64496c7195186c088a681b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numPr>
          <w:ilvl w:val="1"/>
          <w:numId w:val="3"/>
        </w:numPr>
        <w:spacing w:line="240" w:lineRule="auto"/>
        <w:ind w:left="0" w:leftChars="0" w:firstLine="402" w:firstLineChars="0"/>
        <w:jc w:val="left"/>
        <w:outlineLvl w:val="1"/>
        <w:rPr>
          <w:rFonts w:ascii="华文楷体" w:hAnsi="华文楷体" w:eastAsia="华文楷体"/>
          <w:sz w:val="32"/>
          <w:szCs w:val="32"/>
        </w:rPr>
      </w:pPr>
      <w:bookmarkStart w:id="61" w:name="_Toc31187"/>
      <w:r>
        <w:rPr>
          <w:rFonts w:hint="eastAsia" w:ascii="华文楷体" w:hAnsi="华文楷体" w:eastAsia="华文楷体"/>
          <w:sz w:val="32"/>
          <w:szCs w:val="32"/>
        </w:rPr>
        <w:t>个体工商户</w:t>
      </w:r>
      <w:bookmarkEnd w:id="61"/>
    </w:p>
    <w:p>
      <w:pPr>
        <w:pStyle w:val="19"/>
        <w:numPr>
          <w:ilvl w:val="0"/>
          <w:numId w:val="7"/>
        </w:numPr>
        <w:spacing w:before="156" w:after="156"/>
        <w:ind w:left="425" w:leftChars="0" w:hanging="425" w:firstLineChars="0"/>
        <w:outlineLvl w:val="9"/>
        <w:rPr>
          <w:rStyle w:val="14"/>
          <w:rFonts w:ascii="仿宋" w:hAnsi="仿宋" w:eastAsia="仿宋" w:cs="仿宋"/>
          <w:b w:val="0"/>
          <w:bCs/>
          <w:sz w:val="28"/>
          <w:szCs w:val="28"/>
        </w:rPr>
      </w:pPr>
      <w:bookmarkStart w:id="62" w:name="_Toc5505"/>
      <w:r>
        <w:rPr>
          <w:rStyle w:val="14"/>
          <w:rFonts w:hint="eastAsia" w:ascii="仿宋" w:hAnsi="仿宋" w:eastAsia="仿宋" w:cs="仿宋"/>
          <w:b w:val="0"/>
          <w:bCs/>
          <w:sz w:val="28"/>
          <w:szCs w:val="28"/>
          <w:lang w:val="en-US" w:eastAsia="zh-CN"/>
        </w:rPr>
        <w:t>进入</w:t>
      </w:r>
      <w:bookmarkEnd w:id="62"/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</w:pPr>
      <w:bookmarkStart w:id="63" w:name="_Toc29061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登录完后，点击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“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设立登记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”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，进入业务办理页面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。</w:t>
      </w: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弹出温馨提示窗口点击“确定”</w:t>
      </w:r>
      <w:bookmarkEnd w:id="63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。</w:t>
      </w:r>
    </w:p>
    <w:p>
      <w:pPr>
        <w:jc w:val="center"/>
        <w:outlineLvl w:val="9"/>
        <w:rPr>
          <w:rFonts w:hint="eastAsia"/>
        </w:rPr>
      </w:pPr>
      <w:r>
        <w:drawing>
          <wp:inline distT="0" distB="0" distL="114300" distR="114300">
            <wp:extent cx="1800225" cy="4020820"/>
            <wp:effectExtent l="0" t="0" r="9525" b="17780"/>
            <wp:docPr id="56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图片 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</w:rPr>
        <w:drawing>
          <wp:inline distT="0" distB="0" distL="114300" distR="114300">
            <wp:extent cx="1800225" cy="4020820"/>
            <wp:effectExtent l="0" t="0" r="9525" b="17780"/>
            <wp:docPr id="561" name="图片 561" descr="5618fbd6d263e03215816e12df2d0d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" name="图片 561" descr="5618fbd6d263e03215816e12df2d0d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outlineLvl w:val="9"/>
        <w:rPr>
          <w:rFonts w:hint="eastAsia"/>
        </w:rPr>
      </w:pPr>
    </w:p>
    <w:p>
      <w:pPr>
        <w:jc w:val="center"/>
        <w:outlineLvl w:val="9"/>
      </w:pPr>
    </w:p>
    <w:p>
      <w:pPr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br w:type="page"/>
      </w: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bookmarkStart w:id="64" w:name="_Toc2757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点击“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个体工商户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”</w:t>
      </w:r>
      <w:bookmarkEnd w:id="64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。</w:t>
      </w:r>
    </w:p>
    <w:p>
      <w:pPr>
        <w:pStyle w:val="19"/>
        <w:widowControl w:val="0"/>
        <w:numPr>
          <w:numId w:val="0"/>
        </w:numPr>
        <w:adjustRightInd w:val="0"/>
        <w:snapToGrid w:val="0"/>
        <w:spacing w:before="156" w:beforeLines="0" w:after="156" w:afterLines="0" w:line="360" w:lineRule="auto"/>
        <w:jc w:val="center"/>
        <w:outlineLvl w:val="9"/>
      </w:pPr>
      <w:r>
        <w:drawing>
          <wp:inline distT="0" distB="0" distL="114300" distR="114300">
            <wp:extent cx="1800225" cy="4020820"/>
            <wp:effectExtent l="0" t="0" r="9525" b="17780"/>
            <wp:docPr id="562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图片 18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9"/>
        <w:widowControl w:val="0"/>
        <w:numPr>
          <w:numId w:val="0"/>
        </w:numPr>
        <w:adjustRightInd w:val="0"/>
        <w:snapToGrid w:val="0"/>
        <w:spacing w:before="156" w:beforeLines="0" w:after="156" w:afterLines="0" w:line="360" w:lineRule="auto"/>
        <w:jc w:val="center"/>
        <w:outlineLvl w:val="9"/>
      </w:pPr>
    </w:p>
    <w:p>
      <w:pPr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bookmarkStart w:id="65" w:name="_Toc18384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br w:type="page"/>
      </w: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查看使用须知，选择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“我已阅读并同意以上条款与条例”，点击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“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下一步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”</w:t>
      </w:r>
      <w:bookmarkEnd w:id="65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。</w:t>
      </w: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bookmarkStart w:id="66" w:name="_Toc2676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弹出“请输入经办人手机号码”，填写经办人手机号码，点击“确定”</w:t>
      </w:r>
      <w:bookmarkEnd w:id="66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。</w:t>
      </w:r>
    </w:p>
    <w:p>
      <w:pPr>
        <w:pStyle w:val="19"/>
        <w:widowControl w:val="0"/>
        <w:numPr>
          <w:ilvl w:val="1"/>
          <w:numId w:val="0"/>
        </w:numPr>
        <w:adjustRightInd w:val="0"/>
        <w:snapToGrid w:val="0"/>
        <w:spacing w:before="156" w:beforeLines="0" w:after="156" w:afterLines="0" w:line="360" w:lineRule="auto"/>
        <w:jc w:val="center"/>
        <w:outlineLvl w:val="9"/>
        <w:rPr>
          <w:rStyle w:val="14"/>
          <w:rFonts w:hint="default" w:ascii="仿宋" w:hAnsi="仿宋" w:eastAsia="仿宋" w:cs="仿宋"/>
          <w:b w:val="0"/>
          <w:bCs/>
          <w:sz w:val="24"/>
          <w:szCs w:val="24"/>
          <w:lang w:val="en-US" w:eastAsia="zh-CN"/>
        </w:rPr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drawing>
          <wp:inline distT="0" distB="0" distL="114300" distR="114300">
            <wp:extent cx="1800225" cy="4020820"/>
            <wp:effectExtent l="0" t="0" r="9525" b="17780"/>
            <wp:docPr id="565" name="图片 565" descr="d6dc4250a54d9ceb283a5d165e5cc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" name="图片 565" descr="d6dc4250a54d9ceb283a5d165e5cc7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 xml:space="preserve"> </w:t>
      </w:r>
      <w:r>
        <w:rPr>
          <w:rStyle w:val="14"/>
          <w:rFonts w:hint="default" w:ascii="仿宋" w:hAnsi="仿宋" w:eastAsia="仿宋" w:cs="仿宋"/>
          <w:b w:val="0"/>
          <w:bCs/>
          <w:sz w:val="24"/>
          <w:szCs w:val="24"/>
          <w:lang w:val="en-US" w:eastAsia="zh-CN"/>
        </w:rPr>
        <w:drawing>
          <wp:inline distT="0" distB="0" distL="114300" distR="114300">
            <wp:extent cx="1800225" cy="4020820"/>
            <wp:effectExtent l="0" t="0" r="9525" b="17780"/>
            <wp:docPr id="566" name="图片 566" descr="53b9595cb87ad59ab21f224e4c64c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图片 566" descr="53b9595cb87ad59ab21f224e4c64c0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 xml:space="preserve"> </w:t>
      </w:r>
      <w:r>
        <w:rPr>
          <w:rStyle w:val="14"/>
          <w:rFonts w:hint="default" w:ascii="仿宋" w:hAnsi="仿宋" w:eastAsia="仿宋" w:cs="仿宋"/>
          <w:b w:val="0"/>
          <w:bCs/>
          <w:sz w:val="24"/>
          <w:szCs w:val="24"/>
          <w:lang w:val="en-US" w:eastAsia="zh-CN"/>
        </w:rPr>
        <w:drawing>
          <wp:inline distT="0" distB="0" distL="114300" distR="114300">
            <wp:extent cx="1800225" cy="4020820"/>
            <wp:effectExtent l="0" t="0" r="9525" b="17780"/>
            <wp:docPr id="567" name="图片 567" descr="6eb7d0d07e8a3354989a1e75e8a69e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" name="图片 567" descr="6eb7d0d07e8a3354989a1e75e8a69ec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1"/>
          <w:numId w:val="0"/>
        </w:numPr>
        <w:spacing w:before="156" w:after="156"/>
        <w:ind w:left="561" w:leftChars="0"/>
        <w:outlineLvl w:val="9"/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</w:pPr>
    </w:p>
    <w:p>
      <w:pPr>
        <w:pStyle w:val="19"/>
        <w:numPr>
          <w:ilvl w:val="1"/>
          <w:numId w:val="0"/>
        </w:numPr>
        <w:spacing w:before="156" w:after="156"/>
        <w:ind w:leftChars="0"/>
        <w:outlineLvl w:val="9"/>
        <w:rPr>
          <w:rStyle w:val="14"/>
          <w:rFonts w:ascii="仿宋" w:hAnsi="仿宋" w:eastAsia="仿宋" w:cs="仿宋"/>
          <w:b w:val="0"/>
          <w:bCs/>
          <w:sz w:val="28"/>
          <w:szCs w:val="28"/>
        </w:rPr>
      </w:pPr>
    </w:p>
    <w:p>
      <w:pPr>
        <w:outlineLvl w:val="9"/>
        <w:rPr>
          <w:rStyle w:val="14"/>
          <w:rFonts w:ascii="仿宋" w:hAnsi="仿宋" w:eastAsia="仿宋" w:cs="仿宋"/>
          <w:b w:val="0"/>
          <w:bCs/>
          <w:sz w:val="28"/>
          <w:szCs w:val="28"/>
        </w:rPr>
      </w:pPr>
      <w:r>
        <w:rPr>
          <w:rStyle w:val="14"/>
          <w:rFonts w:hint="eastAsia" w:ascii="仿宋" w:hAnsi="仿宋" w:eastAsia="仿宋" w:cs="仿宋"/>
          <w:b w:val="0"/>
          <w:bCs/>
          <w:sz w:val="28"/>
          <w:szCs w:val="28"/>
        </w:rPr>
        <w:br w:type="page"/>
      </w:r>
    </w:p>
    <w:p>
      <w:pPr>
        <w:pStyle w:val="19"/>
        <w:numPr>
          <w:ilvl w:val="0"/>
          <w:numId w:val="7"/>
        </w:numPr>
        <w:spacing w:before="156" w:after="156"/>
        <w:ind w:left="425" w:leftChars="0" w:hanging="425" w:firstLineChars="0"/>
        <w:outlineLvl w:val="9"/>
        <w:rPr>
          <w:rStyle w:val="14"/>
          <w:rFonts w:ascii="仿宋" w:hAnsi="仿宋" w:eastAsia="仿宋" w:cs="仿宋"/>
          <w:b w:val="0"/>
          <w:bCs/>
          <w:sz w:val="28"/>
          <w:szCs w:val="28"/>
        </w:rPr>
      </w:pPr>
      <w:bookmarkStart w:id="67" w:name="_Toc191"/>
      <w:r>
        <w:rPr>
          <w:rStyle w:val="14"/>
          <w:rFonts w:hint="eastAsia" w:ascii="仿宋" w:hAnsi="仿宋" w:eastAsia="仿宋" w:cs="仿宋"/>
          <w:b w:val="0"/>
          <w:bCs/>
          <w:sz w:val="28"/>
          <w:szCs w:val="28"/>
        </w:rPr>
        <w:t>填写名称信息</w:t>
      </w:r>
      <w:bookmarkEnd w:id="67"/>
    </w:p>
    <w:p>
      <w:pPr>
        <w:pStyle w:val="19"/>
        <w:numPr>
          <w:ilvl w:val="0"/>
          <w:numId w:val="5"/>
        </w:numPr>
        <w:spacing w:before="156" w:after="156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bookmarkStart w:id="68" w:name="_Toc29862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选择行政区划</w:t>
      </w:r>
      <w:bookmarkEnd w:id="68"/>
    </w:p>
    <w:p>
      <w:pPr>
        <w:pStyle w:val="19"/>
        <w:numPr>
          <w:ilvl w:val="0"/>
          <w:numId w:val="5"/>
        </w:numPr>
        <w:spacing w:before="156" w:after="156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bookmarkStart w:id="69" w:name="_Toc32478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录入字号</w:t>
      </w:r>
      <w:bookmarkEnd w:id="69"/>
    </w:p>
    <w:p>
      <w:pPr>
        <w:pStyle w:val="19"/>
        <w:numPr>
          <w:ilvl w:val="0"/>
          <w:numId w:val="5"/>
        </w:numPr>
        <w:spacing w:before="156" w:after="156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bookmarkStart w:id="70" w:name="_Toc10642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行业表述，输入关键字搜索选择</w:t>
      </w:r>
      <w:bookmarkEnd w:id="70"/>
    </w:p>
    <w:p>
      <w:pPr>
        <w:pStyle w:val="19"/>
        <w:numPr>
          <w:ilvl w:val="0"/>
          <w:numId w:val="5"/>
        </w:numPr>
        <w:spacing w:before="156" w:after="156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bookmarkStart w:id="71" w:name="_Toc335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选择组织形式</w:t>
      </w:r>
      <w:bookmarkEnd w:id="71"/>
    </w:p>
    <w:p>
      <w:pPr>
        <w:pStyle w:val="19"/>
        <w:numPr>
          <w:ilvl w:val="0"/>
          <w:numId w:val="5"/>
        </w:numPr>
        <w:spacing w:before="156" w:after="156"/>
        <w:outlineLvl w:val="9"/>
      </w:pPr>
      <w:bookmarkStart w:id="72" w:name="_Toc5814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点击“下一步”</w:t>
      </w:r>
      <w:bookmarkEnd w:id="72"/>
    </w:p>
    <w:p>
      <w:pPr>
        <w:jc w:val="center"/>
        <w:outlineLvl w:val="9"/>
        <w:rPr>
          <w:rStyle w:val="14"/>
          <w:rFonts w:hint="default" w:ascii="仿宋" w:hAnsi="仿宋" w:eastAsia="仿宋" w:cs="仿宋"/>
          <w:b w:val="0"/>
          <w:bCs/>
          <w:sz w:val="28"/>
          <w:szCs w:val="28"/>
          <w:lang w:val="en-US" w:eastAsia="zh-CN"/>
        </w:rPr>
      </w:pPr>
      <w:r>
        <w:rPr>
          <w:rStyle w:val="14"/>
          <w:rFonts w:hint="eastAsia" w:ascii="仿宋" w:hAnsi="仿宋" w:eastAsia="仿宋" w:cs="仿宋"/>
          <w:b w:val="0"/>
          <w:bCs/>
          <w:sz w:val="28"/>
          <w:szCs w:val="28"/>
          <w:lang w:val="en-US" w:eastAsia="zh-CN"/>
        </w:rPr>
        <w:drawing>
          <wp:inline distT="0" distB="0" distL="114300" distR="114300">
            <wp:extent cx="1800225" cy="4020820"/>
            <wp:effectExtent l="0" t="0" r="9525" b="17780"/>
            <wp:docPr id="568" name="图片 568" descr="98821323485552f991a057207ee4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图片 568" descr="98821323485552f991a057207ee4007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4"/>
          <w:rFonts w:hint="eastAsia" w:ascii="仿宋" w:hAnsi="仿宋" w:eastAsia="仿宋" w:cs="仿宋"/>
          <w:b w:val="0"/>
          <w:bCs/>
          <w:sz w:val="28"/>
          <w:szCs w:val="28"/>
          <w:lang w:val="en-US" w:eastAsia="zh-CN"/>
        </w:rPr>
        <w:t xml:space="preserve"> </w:t>
      </w:r>
      <w:r>
        <w:rPr>
          <w:rStyle w:val="14"/>
          <w:rFonts w:hint="eastAsia" w:ascii="仿宋" w:hAnsi="仿宋" w:eastAsia="仿宋" w:cs="仿宋"/>
          <w:b w:val="0"/>
          <w:bCs/>
          <w:sz w:val="28"/>
          <w:szCs w:val="28"/>
          <w:lang w:val="en-US" w:eastAsia="zh-CN"/>
        </w:rPr>
        <w:drawing>
          <wp:inline distT="0" distB="0" distL="114300" distR="114300">
            <wp:extent cx="1800225" cy="4020820"/>
            <wp:effectExtent l="0" t="0" r="9525" b="17780"/>
            <wp:docPr id="569" name="图片 569" descr="627d4d639f687e282fe6c9b359b239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" name="图片 569" descr="627d4d639f687e282fe6c9b359b239c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4"/>
          <w:rFonts w:hint="eastAsia" w:ascii="仿宋" w:hAnsi="仿宋" w:eastAsia="仿宋" w:cs="仿宋"/>
          <w:b w:val="0"/>
          <w:bCs/>
          <w:sz w:val="28"/>
          <w:szCs w:val="28"/>
          <w:lang w:val="en-US" w:eastAsia="zh-CN"/>
        </w:rPr>
        <w:br w:type="page"/>
      </w:r>
    </w:p>
    <w:p>
      <w:pPr>
        <w:pStyle w:val="19"/>
        <w:numPr>
          <w:ilvl w:val="0"/>
          <w:numId w:val="7"/>
        </w:numPr>
        <w:spacing w:before="156" w:after="156"/>
        <w:ind w:left="425" w:leftChars="0" w:hanging="425" w:firstLineChars="0"/>
        <w:outlineLvl w:val="9"/>
        <w:rPr>
          <w:rStyle w:val="14"/>
          <w:rFonts w:hint="default" w:ascii="仿宋" w:hAnsi="仿宋" w:eastAsia="仿宋" w:cs="仿宋"/>
          <w:b w:val="0"/>
          <w:bCs/>
          <w:sz w:val="28"/>
          <w:szCs w:val="28"/>
          <w:lang w:val="en-US" w:eastAsia="zh-CN"/>
        </w:rPr>
      </w:pPr>
      <w:bookmarkStart w:id="73" w:name="_Toc21527"/>
      <w:r>
        <w:rPr>
          <w:rStyle w:val="14"/>
          <w:rFonts w:hint="eastAsia" w:ascii="仿宋" w:hAnsi="仿宋" w:eastAsia="仿宋" w:cs="仿宋"/>
          <w:b w:val="0"/>
          <w:bCs/>
          <w:sz w:val="28"/>
          <w:szCs w:val="28"/>
          <w:lang w:val="en-US" w:eastAsia="zh-CN"/>
        </w:rPr>
        <w:t>填写商事主体信息</w:t>
      </w:r>
      <w:bookmarkEnd w:id="73"/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bookmarkStart w:id="74" w:name="_Toc26853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编辑注册资本</w:t>
      </w:r>
      <w:bookmarkEnd w:id="74"/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bookmarkStart w:id="75" w:name="_Toc12956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选择执照副本数</w:t>
      </w:r>
      <w:bookmarkEnd w:id="75"/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选择经营范围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（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点击“智能选择经营范围”，跳出经营范围查询页面，点击“生成”，点击“生成结果”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）</w:t>
      </w: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点击“下一步”</w:t>
      </w:r>
    </w:p>
    <w:p>
      <w:pPr>
        <w:jc w:val="center"/>
        <w:outlineLvl w:val="9"/>
      </w:pPr>
      <w:r>
        <w:rPr>
          <w:rFonts w:hint="eastAsia"/>
        </w:rPr>
        <w:drawing>
          <wp:inline distT="0" distB="0" distL="114300" distR="114300">
            <wp:extent cx="1800225" cy="4020820"/>
            <wp:effectExtent l="0" t="0" r="9525" b="17780"/>
            <wp:docPr id="570" name="图片 570" descr="8348dfa2d8b339d06fad4e484287d5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图片 570" descr="8348dfa2d8b339d06fad4e484287d5f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</w:t>
      </w:r>
      <w:r>
        <w:drawing>
          <wp:inline distT="0" distB="0" distL="114300" distR="114300">
            <wp:extent cx="1800225" cy="4020820"/>
            <wp:effectExtent l="0" t="0" r="9525" b="17780"/>
            <wp:docPr id="57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" name="图片 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outlineLvl w:val="9"/>
        <w:rPr>
          <w:rFonts w:hint="eastAsia" w:eastAsia="宋体"/>
          <w:lang w:val="en-US" w:eastAsia="zh-CN"/>
        </w:rPr>
      </w:pPr>
      <w:r>
        <w:drawing>
          <wp:inline distT="0" distB="0" distL="114300" distR="114300">
            <wp:extent cx="1800225" cy="4020820"/>
            <wp:effectExtent l="0" t="0" r="9525" b="17780"/>
            <wp:docPr id="57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图片 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1800225" cy="4020820"/>
            <wp:effectExtent l="0" t="0" r="9525" b="17780"/>
            <wp:docPr id="573" name="图片 573" descr="4d5658a5d925a841fc6875adab6b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" name="图片 573" descr="4d5658a5d925a841fc6875adab6b56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outlineLvl w:val="9"/>
        <w:rPr>
          <w:rFonts w:hint="eastAsia" w:eastAsia="宋体"/>
          <w:lang w:val="en-US" w:eastAsia="zh-CN"/>
        </w:rPr>
      </w:pPr>
    </w:p>
    <w:p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br w:type="page"/>
      </w: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选择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住所(经营场所)</w:t>
      </w: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填写地址</w:t>
      </w: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选择所在地</w:t>
      </w: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选择受理机关</w:t>
      </w: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选择“适用住所（经营场所）申报制”</w:t>
      </w: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依次填写申报信息，点击“确定”</w:t>
      </w: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点击“下一步”</w:t>
      </w:r>
    </w:p>
    <w:p>
      <w:pPr>
        <w:jc w:val="center"/>
        <w:outlineLvl w:val="9"/>
        <w:rPr>
          <w:rFonts w:hint="eastAsia" w:eastAsia="宋体"/>
          <w:lang w:eastAsia="zh-CN"/>
        </w:rPr>
        <w:sectPr>
          <w:footerReference r:id="rId9" w:type="default"/>
          <w:pgSz w:w="11906" w:h="16838"/>
          <w:pgMar w:top="1440" w:right="1440" w:bottom="1440" w:left="1440" w:header="851" w:footer="992" w:gutter="0"/>
          <w:paperSrc/>
          <w:pgNumType w:fmt="decimal"/>
          <w:cols w:space="0" w:num="1"/>
          <w:rtlGutter w:val="0"/>
          <w:docGrid w:type="lines" w:linePitch="312" w:charSpace="0"/>
        </w:sectPr>
      </w:pPr>
      <w:r>
        <w:rPr>
          <w:rFonts w:hint="eastAsia"/>
          <w:lang w:val="en-US" w:eastAsia="zh-CN"/>
        </w:rPr>
        <w:drawing>
          <wp:inline distT="0" distB="0" distL="114300" distR="114300">
            <wp:extent cx="1800225" cy="4020820"/>
            <wp:effectExtent l="0" t="0" r="9525" b="17780"/>
            <wp:docPr id="584" name="图片 584" descr="7aa12bdff2a0dcb5ce0d210aac69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图片 584" descr="7aa12bdff2a0dcb5ce0d210aac69874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  <w:lang w:eastAsia="zh-CN"/>
        </w:rPr>
        <w:drawing>
          <wp:inline distT="0" distB="0" distL="114300" distR="114300">
            <wp:extent cx="1800225" cy="4020820"/>
            <wp:effectExtent l="0" t="0" r="9525" b="17780"/>
            <wp:docPr id="577" name="图片 577" descr="8574fa687df7fb6b186c805e45a1af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" name="图片 577" descr="8574fa687df7fb6b186c805e45a1af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1800225" cy="4020820"/>
            <wp:effectExtent l="0" t="0" r="9525" b="17780"/>
            <wp:docPr id="57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图片 6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7"/>
        </w:numPr>
        <w:spacing w:before="156" w:after="156"/>
        <w:ind w:left="425" w:leftChars="0" w:hanging="425" w:firstLineChars="0"/>
        <w:outlineLvl w:val="9"/>
        <w:rPr>
          <w:rStyle w:val="14"/>
          <w:rFonts w:hint="eastAsia" w:ascii="仿宋" w:hAnsi="仿宋" w:eastAsia="仿宋" w:cs="仿宋"/>
          <w:b w:val="0"/>
          <w:bCs/>
          <w:sz w:val="28"/>
          <w:szCs w:val="28"/>
        </w:rPr>
      </w:pPr>
      <w:bookmarkStart w:id="76" w:name="_Toc27974"/>
      <w:r>
        <w:rPr>
          <w:rStyle w:val="14"/>
          <w:rFonts w:hint="eastAsia" w:ascii="仿宋" w:hAnsi="仿宋" w:eastAsia="仿宋" w:cs="仿宋"/>
          <w:b w:val="0"/>
          <w:bCs/>
          <w:sz w:val="28"/>
          <w:szCs w:val="28"/>
          <w:lang w:val="en-US" w:eastAsia="zh-CN"/>
        </w:rPr>
        <w:t>添加经营者</w:t>
      </w:r>
      <w:r>
        <w:rPr>
          <w:rStyle w:val="14"/>
          <w:rFonts w:hint="eastAsia" w:ascii="仿宋" w:hAnsi="仿宋" w:eastAsia="仿宋" w:cs="仿宋"/>
          <w:b w:val="0"/>
          <w:bCs/>
          <w:sz w:val="28"/>
          <w:szCs w:val="28"/>
        </w:rPr>
        <w:t>信息</w:t>
      </w:r>
      <w:bookmarkEnd w:id="76"/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</w:pPr>
      <w:bookmarkStart w:id="77" w:name="_Toc4078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编辑经营者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信息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，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点击“下一步”</w:t>
      </w:r>
      <w:bookmarkEnd w:id="77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。</w:t>
      </w:r>
    </w:p>
    <w:p>
      <w:pPr>
        <w:jc w:val="both"/>
        <w:outlineLvl w:val="9"/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</w:pPr>
      <w:r>
        <w:drawing>
          <wp:inline distT="0" distB="0" distL="114300" distR="114300">
            <wp:extent cx="1800225" cy="4196715"/>
            <wp:effectExtent l="0" t="0" r="9525" b="13335"/>
            <wp:docPr id="585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" name="图片 19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19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outlineLvl w:val="9"/>
        <w:rPr>
          <w:rStyle w:val="14"/>
          <w:rFonts w:hint="default" w:ascii="仿宋" w:hAnsi="仿宋" w:eastAsia="仿宋" w:cs="仿宋"/>
          <w:b w:val="0"/>
          <w:bCs/>
          <w:sz w:val="28"/>
          <w:szCs w:val="28"/>
          <w:lang w:val="en-US" w:eastAsia="zh-CN"/>
        </w:rPr>
      </w:pPr>
    </w:p>
    <w:p>
      <w:pPr>
        <w:rPr>
          <w:rStyle w:val="14"/>
          <w:rFonts w:hint="default" w:ascii="仿宋" w:hAnsi="仿宋" w:eastAsia="仿宋" w:cs="仿宋"/>
          <w:b w:val="0"/>
          <w:bCs/>
          <w:sz w:val="28"/>
          <w:szCs w:val="28"/>
          <w:lang w:val="en-US" w:eastAsia="zh-CN"/>
        </w:rPr>
      </w:pPr>
      <w:r>
        <w:rPr>
          <w:rStyle w:val="14"/>
          <w:rFonts w:hint="eastAsia" w:ascii="仿宋" w:hAnsi="仿宋" w:eastAsia="仿宋" w:cs="仿宋"/>
          <w:b w:val="0"/>
          <w:bCs/>
          <w:sz w:val="28"/>
          <w:szCs w:val="28"/>
          <w:lang w:val="en-US" w:eastAsia="zh-CN"/>
        </w:rPr>
        <w:br w:type="page"/>
      </w:r>
    </w:p>
    <w:p>
      <w:pPr>
        <w:pStyle w:val="19"/>
        <w:numPr>
          <w:ilvl w:val="0"/>
          <w:numId w:val="7"/>
        </w:numPr>
        <w:spacing w:before="156" w:after="156"/>
        <w:ind w:left="425" w:leftChars="0" w:hanging="425" w:firstLineChars="0"/>
        <w:outlineLvl w:val="9"/>
        <w:rPr>
          <w:rStyle w:val="14"/>
          <w:rFonts w:hint="default" w:ascii="仿宋" w:hAnsi="仿宋" w:eastAsia="仿宋" w:cs="仿宋"/>
          <w:b w:val="0"/>
          <w:bCs/>
          <w:sz w:val="28"/>
          <w:szCs w:val="28"/>
          <w:lang w:val="en-US" w:eastAsia="zh-CN"/>
        </w:rPr>
      </w:pPr>
      <w:r>
        <w:rPr>
          <w:rStyle w:val="14"/>
          <w:rFonts w:hint="eastAsia" w:ascii="仿宋" w:hAnsi="仿宋" w:eastAsia="仿宋" w:cs="仿宋"/>
          <w:b w:val="0"/>
          <w:bCs/>
          <w:sz w:val="28"/>
          <w:szCs w:val="28"/>
          <w:lang w:val="en-US" w:eastAsia="zh-CN"/>
        </w:rPr>
        <w:t>非公党建信息</w:t>
      </w: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申请人选择“是否具有党员”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。</w:t>
      </w: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填写非公党建信息。</w:t>
      </w: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点击“下一步”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。</w:t>
      </w:r>
    </w:p>
    <w:p>
      <w:pPr>
        <w:jc w:val="center"/>
        <w:outlineLvl w:val="9"/>
        <w:rPr>
          <w:rStyle w:val="14"/>
          <w:rFonts w:hint="default" w:ascii="仿宋" w:hAnsi="仿宋" w:eastAsia="仿宋" w:cs="仿宋"/>
          <w:b w:val="0"/>
          <w:bCs/>
          <w:sz w:val="28"/>
          <w:szCs w:val="28"/>
          <w:lang w:val="en-US" w:eastAsia="zh-CN"/>
        </w:rPr>
      </w:pPr>
      <w:r>
        <w:rPr>
          <w:rStyle w:val="14"/>
          <w:rFonts w:hint="default" w:ascii="仿宋" w:hAnsi="仿宋" w:eastAsia="仿宋" w:cs="仿宋"/>
          <w:b w:val="0"/>
          <w:bCs/>
          <w:sz w:val="28"/>
          <w:szCs w:val="28"/>
          <w:lang w:val="en-US" w:eastAsia="zh-CN"/>
        </w:rPr>
        <w:drawing>
          <wp:inline distT="0" distB="0" distL="114300" distR="114300">
            <wp:extent cx="1800225" cy="4020820"/>
            <wp:effectExtent l="0" t="0" r="9525" b="17780"/>
            <wp:docPr id="586" name="图片 586" descr="852dd4b7d4b49751aff8dbb6db74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图片 586" descr="852dd4b7d4b49751aff8dbb6db74358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4"/>
          <w:rFonts w:hint="eastAsia" w:ascii="仿宋" w:hAnsi="仿宋" w:eastAsia="仿宋" w:cs="仿宋"/>
          <w:b w:val="0"/>
          <w:bCs/>
          <w:sz w:val="28"/>
          <w:szCs w:val="28"/>
          <w:lang w:val="en-US" w:eastAsia="zh-CN"/>
        </w:rPr>
        <w:t xml:space="preserve"> </w:t>
      </w:r>
      <w:r>
        <w:rPr>
          <w:rStyle w:val="14"/>
          <w:rFonts w:hint="default" w:ascii="仿宋" w:hAnsi="仿宋" w:eastAsia="仿宋" w:cs="仿宋"/>
          <w:b w:val="0"/>
          <w:bCs/>
          <w:sz w:val="28"/>
          <w:szCs w:val="28"/>
          <w:lang w:val="en-US" w:eastAsia="zh-CN"/>
        </w:rPr>
        <w:drawing>
          <wp:inline distT="0" distB="0" distL="114300" distR="114300">
            <wp:extent cx="1800225" cy="4020820"/>
            <wp:effectExtent l="0" t="0" r="9525" b="17780"/>
            <wp:docPr id="587" name="图片 587" descr="7cbdaade47013c38a46f674a7f5413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" name="图片 587" descr="7cbdaade47013c38a46f674a7f5413e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outlineLvl w:val="9"/>
        <w:rPr>
          <w:rStyle w:val="14"/>
          <w:rFonts w:hint="default" w:ascii="仿宋" w:hAnsi="仿宋" w:eastAsia="仿宋" w:cs="仿宋"/>
          <w:b w:val="0"/>
          <w:bCs/>
          <w:sz w:val="28"/>
          <w:szCs w:val="28"/>
          <w:lang w:val="en-US" w:eastAsia="zh-CN"/>
        </w:rPr>
      </w:pPr>
    </w:p>
    <w:p>
      <w:pPr>
        <w:rPr>
          <w:rStyle w:val="14"/>
          <w:rFonts w:hint="default" w:ascii="仿宋" w:hAnsi="仿宋" w:eastAsia="仿宋" w:cs="仿宋"/>
          <w:b w:val="0"/>
          <w:bCs/>
          <w:sz w:val="28"/>
          <w:szCs w:val="28"/>
          <w:lang w:val="en-US" w:eastAsia="zh-CN"/>
        </w:rPr>
      </w:pPr>
      <w:bookmarkStart w:id="78" w:name="_Toc25210"/>
      <w:r>
        <w:rPr>
          <w:rStyle w:val="14"/>
          <w:rFonts w:hint="eastAsia" w:ascii="仿宋" w:hAnsi="仿宋" w:eastAsia="仿宋" w:cs="仿宋"/>
          <w:b w:val="0"/>
          <w:bCs/>
          <w:sz w:val="28"/>
          <w:szCs w:val="28"/>
          <w:lang w:val="en-US" w:eastAsia="zh-CN"/>
        </w:rPr>
        <w:br w:type="page"/>
      </w:r>
    </w:p>
    <w:p>
      <w:pPr>
        <w:pStyle w:val="19"/>
        <w:numPr>
          <w:ilvl w:val="0"/>
          <w:numId w:val="7"/>
        </w:numPr>
        <w:spacing w:before="156" w:after="156"/>
        <w:ind w:left="425" w:leftChars="0" w:hanging="425" w:firstLineChars="0"/>
        <w:outlineLvl w:val="9"/>
        <w:rPr>
          <w:rStyle w:val="14"/>
          <w:rFonts w:hint="default" w:ascii="仿宋" w:hAnsi="仿宋" w:eastAsia="仿宋" w:cs="仿宋"/>
          <w:b w:val="0"/>
          <w:bCs/>
          <w:sz w:val="28"/>
          <w:szCs w:val="28"/>
          <w:lang w:val="en-US" w:eastAsia="zh-CN"/>
        </w:rPr>
      </w:pPr>
      <w:r>
        <w:rPr>
          <w:rStyle w:val="14"/>
          <w:rFonts w:hint="eastAsia" w:ascii="仿宋" w:hAnsi="仿宋" w:eastAsia="仿宋" w:cs="仿宋"/>
          <w:b w:val="0"/>
          <w:bCs/>
          <w:sz w:val="28"/>
          <w:szCs w:val="28"/>
          <w:lang w:val="en-US" w:eastAsia="zh-CN"/>
        </w:rPr>
        <w:t>资料确认</w:t>
      </w:r>
      <w:bookmarkEnd w:id="78"/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bookmarkStart w:id="79" w:name="_Toc15230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仔细查看填写的信息是否有误，可以返回修改</w:t>
      </w:r>
      <w:bookmarkEnd w:id="79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。</w:t>
      </w: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bookmarkStart w:id="80" w:name="_Toc32232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选择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“本人确认以上填写的相关申请信息以及经办人信息真实、合法、有效。”</w:t>
      </w:r>
      <w:bookmarkEnd w:id="80"/>
    </w:p>
    <w:p>
      <w:pPr>
        <w:pStyle w:val="19"/>
        <w:numPr>
          <w:ilvl w:val="0"/>
          <w:numId w:val="5"/>
        </w:numPr>
        <w:spacing w:before="156" w:after="156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bookmarkStart w:id="81" w:name="_Toc20476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点击“下一步”</w:t>
      </w:r>
      <w:bookmarkEnd w:id="81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。</w:t>
      </w:r>
    </w:p>
    <w:p>
      <w:pPr>
        <w:widowControl/>
        <w:jc w:val="center"/>
        <w:outlineLvl w:val="9"/>
        <w:rPr>
          <w:rFonts w:hint="eastAsia" w:eastAsia="宋体"/>
          <w:lang w:val="en-US" w:eastAsia="zh-CN"/>
        </w:rPr>
      </w:pPr>
      <w:r>
        <w:drawing>
          <wp:inline distT="0" distB="0" distL="114300" distR="114300">
            <wp:extent cx="1800225" cy="4020820"/>
            <wp:effectExtent l="0" t="0" r="9525" b="17780"/>
            <wp:docPr id="588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图片 20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kern w:val="0"/>
          <w:sz w:val="24"/>
        </w:rPr>
        <w:t xml:space="preserve"> </w:t>
      </w:r>
      <w:r>
        <w:drawing>
          <wp:inline distT="0" distB="0" distL="114300" distR="114300">
            <wp:extent cx="1800225" cy="4020820"/>
            <wp:effectExtent l="0" t="0" r="9525" b="17780"/>
            <wp:docPr id="589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" name="图片 21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outlineLvl w:val="9"/>
        <w:rPr>
          <w:rStyle w:val="14"/>
          <w:rFonts w:hint="default" w:ascii="仿宋" w:hAnsi="仿宋" w:eastAsia="仿宋" w:cs="仿宋"/>
          <w:b w:val="0"/>
          <w:bCs/>
          <w:sz w:val="28"/>
          <w:szCs w:val="28"/>
          <w:lang w:val="en-US" w:eastAsia="zh-CN"/>
        </w:rPr>
      </w:pPr>
      <w:r>
        <w:rPr>
          <w:rStyle w:val="14"/>
          <w:rFonts w:hint="eastAsia" w:ascii="仿宋" w:hAnsi="仿宋" w:eastAsia="仿宋" w:cs="仿宋"/>
          <w:b w:val="0"/>
          <w:bCs/>
          <w:sz w:val="28"/>
          <w:szCs w:val="28"/>
          <w:lang w:val="en-US" w:eastAsia="zh-CN"/>
        </w:rPr>
        <w:br w:type="page"/>
      </w:r>
    </w:p>
    <w:p>
      <w:pPr>
        <w:pStyle w:val="19"/>
        <w:numPr>
          <w:ilvl w:val="0"/>
          <w:numId w:val="7"/>
        </w:numPr>
        <w:spacing w:before="156" w:after="156"/>
        <w:ind w:left="425" w:leftChars="0" w:hanging="425" w:firstLineChars="0"/>
        <w:outlineLvl w:val="9"/>
        <w:rPr>
          <w:rStyle w:val="14"/>
          <w:rFonts w:hint="default" w:ascii="仿宋" w:hAnsi="仿宋" w:eastAsia="仿宋" w:cs="仿宋"/>
          <w:b w:val="0"/>
          <w:bCs/>
          <w:sz w:val="28"/>
          <w:szCs w:val="28"/>
          <w:lang w:val="en-US" w:eastAsia="zh-CN"/>
        </w:rPr>
      </w:pPr>
      <w:bookmarkStart w:id="82" w:name="_Toc18617"/>
      <w:r>
        <w:rPr>
          <w:rStyle w:val="14"/>
          <w:rFonts w:hint="eastAsia" w:ascii="仿宋" w:hAnsi="仿宋" w:eastAsia="仿宋" w:cs="仿宋"/>
          <w:b w:val="0"/>
          <w:bCs/>
          <w:sz w:val="28"/>
          <w:szCs w:val="28"/>
          <w:lang w:val="en-US" w:eastAsia="zh-CN"/>
        </w:rPr>
        <w:t>申请资料</w:t>
      </w:r>
      <w:bookmarkEnd w:id="82"/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bookmarkStart w:id="83" w:name="_Toc8389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选择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“执照领取方式”</w:t>
      </w:r>
      <w:bookmarkEnd w:id="83"/>
      <w:bookmarkStart w:id="84" w:name="_Toc25675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。</w:t>
      </w: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查看系统生成相关表格及提交材料</w:t>
      </w:r>
      <w:bookmarkEnd w:id="84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。</w:t>
      </w: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</w:pPr>
      <w:bookmarkStart w:id="85" w:name="_Toc16234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注意查看申请的业务是否需要进行人工审核流程</w:t>
      </w:r>
      <w:bookmarkEnd w:id="85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。</w:t>
      </w: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</w:pPr>
      <w:bookmarkStart w:id="86" w:name="_Toc25322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资料确认无误后，点击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“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发送签名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”</w:t>
      </w:r>
      <w:bookmarkEnd w:id="86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。</w:t>
      </w:r>
    </w:p>
    <w:p>
      <w:pPr>
        <w:pStyle w:val="19"/>
        <w:widowControl w:val="0"/>
        <w:numPr>
          <w:numId w:val="0"/>
        </w:numPr>
        <w:adjustRightInd w:val="0"/>
        <w:snapToGrid w:val="0"/>
        <w:spacing w:before="156" w:beforeLines="0" w:after="156" w:afterLines="0" w:line="360" w:lineRule="auto"/>
        <w:jc w:val="both"/>
        <w:outlineLvl w:val="9"/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drawing>
          <wp:inline distT="0" distB="0" distL="114300" distR="114300">
            <wp:extent cx="1800225" cy="4020820"/>
            <wp:effectExtent l="0" t="0" r="9525" b="17780"/>
            <wp:docPr id="594" name="图片 594" descr="9ce73a82cb6a55630b9686b4573b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图片 594" descr="9ce73a82cb6a55630b9686b4573b435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 xml:space="preserve"> </w:t>
      </w:r>
      <w:r>
        <w:drawing>
          <wp:inline distT="0" distB="0" distL="114300" distR="114300">
            <wp:extent cx="1800225" cy="4020820"/>
            <wp:effectExtent l="0" t="0" r="9525" b="17780"/>
            <wp:docPr id="595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" name="图片 22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 xml:space="preserve"> </w:t>
      </w:r>
      <w:r>
        <w:rPr>
          <w:rStyle w:val="14"/>
          <w:rFonts w:hint="default" w:ascii="仿宋" w:hAnsi="仿宋" w:eastAsia="仿宋" w:cs="仿宋"/>
          <w:b w:val="0"/>
          <w:bCs/>
          <w:sz w:val="24"/>
          <w:szCs w:val="24"/>
          <w:lang w:val="en-US" w:eastAsia="zh-CN"/>
        </w:rPr>
        <w:drawing>
          <wp:inline distT="0" distB="0" distL="114300" distR="114300">
            <wp:extent cx="1800225" cy="4020820"/>
            <wp:effectExtent l="0" t="0" r="9525" b="17780"/>
            <wp:docPr id="592" name="图片 592" descr="8a02a7d9f64496c7195186c088a681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图片 592" descr="8a02a7d9f64496c7195186c088a681b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outlineLvl w:val="9"/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sectPr>
          <w:footerReference r:id="rId10" w:type="default"/>
          <w:pgSz w:w="11906" w:h="16838"/>
          <w:pgMar w:top="1440" w:right="1440" w:bottom="1440" w:left="1440" w:header="851" w:footer="992" w:gutter="0"/>
          <w:pgNumType w:fmt="decimal"/>
          <w:cols w:space="0" w:num="1"/>
          <w:rtlGutter w:val="0"/>
          <w:docGrid w:type="lines" w:linePitch="312" w:charSpace="0"/>
        </w:sectPr>
      </w:pPr>
    </w:p>
    <w:p>
      <w:pPr>
        <w:outlineLvl w:val="9"/>
        <w:rPr>
          <w:rFonts w:ascii="华文楷体" w:hAnsi="华文楷体" w:eastAsia="华文楷体"/>
          <w:sz w:val="32"/>
          <w:szCs w:val="32"/>
        </w:rPr>
      </w:pPr>
    </w:p>
    <w:p>
      <w:pPr>
        <w:pStyle w:val="17"/>
        <w:numPr>
          <w:ilvl w:val="1"/>
          <w:numId w:val="3"/>
        </w:numPr>
        <w:spacing w:line="240" w:lineRule="auto"/>
        <w:ind w:left="0" w:leftChars="0" w:firstLine="402" w:firstLineChars="0"/>
        <w:jc w:val="left"/>
        <w:outlineLvl w:val="1"/>
        <w:rPr>
          <w:rFonts w:ascii="华文楷体" w:hAnsi="华文楷体" w:eastAsia="华文楷体"/>
          <w:sz w:val="32"/>
          <w:szCs w:val="32"/>
        </w:rPr>
      </w:pPr>
      <w:bookmarkStart w:id="87" w:name="_Toc10240"/>
      <w:r>
        <w:rPr>
          <w:rFonts w:hint="eastAsia" w:ascii="华文楷体" w:hAnsi="华文楷体" w:eastAsia="华文楷体"/>
          <w:sz w:val="32"/>
          <w:szCs w:val="32"/>
        </w:rPr>
        <w:t>个</w:t>
      </w:r>
      <w:r>
        <w:rPr>
          <w:rFonts w:hint="eastAsia" w:ascii="华文楷体" w:hAnsi="华文楷体" w:eastAsia="华文楷体"/>
          <w:sz w:val="32"/>
          <w:szCs w:val="32"/>
          <w:lang w:val="en-US" w:eastAsia="zh-CN"/>
        </w:rPr>
        <w:t>人独资企业</w:t>
      </w:r>
      <w:bookmarkEnd w:id="87"/>
    </w:p>
    <w:p>
      <w:pPr>
        <w:pStyle w:val="19"/>
        <w:numPr>
          <w:ilvl w:val="0"/>
          <w:numId w:val="8"/>
        </w:numPr>
        <w:spacing w:before="156" w:after="156"/>
        <w:ind w:left="425" w:leftChars="0" w:hanging="425" w:firstLineChars="0"/>
        <w:outlineLvl w:val="9"/>
        <w:rPr>
          <w:rStyle w:val="14"/>
          <w:rFonts w:ascii="仿宋" w:hAnsi="仿宋" w:eastAsia="仿宋" w:cs="仿宋"/>
          <w:b w:val="0"/>
          <w:bCs/>
          <w:sz w:val="28"/>
          <w:szCs w:val="28"/>
        </w:rPr>
      </w:pPr>
      <w:bookmarkStart w:id="88" w:name="_Toc8043"/>
      <w:r>
        <w:rPr>
          <w:rStyle w:val="14"/>
          <w:rFonts w:hint="eastAsia" w:ascii="仿宋" w:hAnsi="仿宋" w:eastAsia="仿宋" w:cs="仿宋"/>
          <w:b w:val="0"/>
          <w:bCs/>
          <w:sz w:val="28"/>
          <w:szCs w:val="28"/>
          <w:lang w:val="en-US" w:eastAsia="zh-CN"/>
        </w:rPr>
        <w:t>进入</w:t>
      </w:r>
      <w:bookmarkEnd w:id="88"/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登录完后，点击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“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设立登记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”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，进入业务办理页面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。</w:t>
      </w: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弹出温馨提示窗口点击“确定”。</w:t>
      </w:r>
    </w:p>
    <w:p>
      <w:pPr>
        <w:jc w:val="center"/>
        <w:outlineLvl w:val="9"/>
        <w:rPr>
          <w:rFonts w:hint="eastAsia"/>
        </w:rPr>
      </w:pPr>
      <w:r>
        <w:drawing>
          <wp:inline distT="0" distB="0" distL="114300" distR="114300">
            <wp:extent cx="1800225" cy="4020820"/>
            <wp:effectExtent l="0" t="0" r="9525" b="17780"/>
            <wp:docPr id="59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图片 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</w:rPr>
        <w:drawing>
          <wp:inline distT="0" distB="0" distL="114300" distR="114300">
            <wp:extent cx="1800225" cy="4020820"/>
            <wp:effectExtent l="0" t="0" r="9525" b="17780"/>
            <wp:docPr id="597" name="图片 597" descr="5618fbd6d263e03215816e12df2d0d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" name="图片 597" descr="5618fbd6d263e03215816e12df2d0d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outlineLvl w:val="9"/>
        <w:rPr>
          <w:rFonts w:hint="eastAsia"/>
        </w:rPr>
      </w:pPr>
    </w:p>
    <w:p>
      <w:pPr>
        <w:jc w:val="center"/>
        <w:outlineLvl w:val="9"/>
      </w:pPr>
    </w:p>
    <w:p>
      <w:pPr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br w:type="page"/>
      </w: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bookmarkStart w:id="89" w:name="_Toc21128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点击“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个人独资企业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”</w:t>
      </w:r>
      <w:bookmarkEnd w:id="89"/>
      <w:bookmarkStart w:id="90" w:name="_Toc19668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。</w:t>
      </w:r>
    </w:p>
    <w:p>
      <w:pPr>
        <w:pStyle w:val="19"/>
        <w:numPr>
          <w:numId w:val="0"/>
        </w:numPr>
        <w:spacing w:before="156" w:after="156"/>
        <w:jc w:val="center"/>
        <w:outlineLvl w:val="9"/>
      </w:pPr>
      <w:r>
        <w:drawing>
          <wp:inline distT="0" distB="0" distL="114300" distR="114300">
            <wp:extent cx="1800225" cy="4020820"/>
            <wp:effectExtent l="0" t="0" r="9525" b="17780"/>
            <wp:docPr id="598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图片 23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9"/>
        <w:numPr>
          <w:numId w:val="0"/>
        </w:numPr>
        <w:spacing w:before="156" w:after="156"/>
        <w:jc w:val="center"/>
        <w:outlineLvl w:val="9"/>
      </w:pPr>
    </w:p>
    <w:bookmarkEnd w:id="90"/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查看使用须知，选择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“我已阅读并同意以上条款与条例”，点击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“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下一步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”。</w:t>
      </w: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弹出“请输入经办人手机号码”，填写经办人手机号码，点击“确定”。</w:t>
      </w:r>
    </w:p>
    <w:p>
      <w:pPr>
        <w:pStyle w:val="19"/>
        <w:numPr>
          <w:ilvl w:val="1"/>
          <w:numId w:val="0"/>
        </w:numPr>
        <w:spacing w:before="156" w:after="156"/>
        <w:jc w:val="center"/>
        <w:outlineLvl w:val="9"/>
        <w:rPr>
          <w:rStyle w:val="14"/>
          <w:rFonts w:hint="default" w:ascii="仿宋" w:hAnsi="仿宋" w:eastAsia="仿宋" w:cs="仿宋"/>
          <w:b w:val="0"/>
          <w:bCs/>
          <w:sz w:val="24"/>
          <w:szCs w:val="24"/>
          <w:lang w:val="en-US" w:eastAsia="zh-CN"/>
        </w:rPr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drawing>
          <wp:inline distT="0" distB="0" distL="114300" distR="114300">
            <wp:extent cx="1800225" cy="4020820"/>
            <wp:effectExtent l="0" t="0" r="9525" b="17780"/>
            <wp:docPr id="599" name="图片 599" descr="d6dc4250a54d9ceb283a5d165e5cc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" name="图片 599" descr="d6dc4250a54d9ceb283a5d165e5cc7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 xml:space="preserve"> </w:t>
      </w:r>
      <w:r>
        <w:rPr>
          <w:rStyle w:val="14"/>
          <w:rFonts w:hint="default" w:ascii="仿宋" w:hAnsi="仿宋" w:eastAsia="仿宋" w:cs="仿宋"/>
          <w:b w:val="0"/>
          <w:bCs/>
          <w:sz w:val="24"/>
          <w:szCs w:val="24"/>
          <w:lang w:val="en-US" w:eastAsia="zh-CN"/>
        </w:rPr>
        <w:drawing>
          <wp:inline distT="0" distB="0" distL="114300" distR="114300">
            <wp:extent cx="1800225" cy="4020820"/>
            <wp:effectExtent l="0" t="0" r="9525" b="17780"/>
            <wp:docPr id="600" name="图片 600" descr="53b9595cb87ad59ab21f224e4c64c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图片 600" descr="53b9595cb87ad59ab21f224e4c64c0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 xml:space="preserve"> </w:t>
      </w:r>
      <w:r>
        <w:rPr>
          <w:rStyle w:val="14"/>
          <w:rFonts w:hint="default" w:ascii="仿宋" w:hAnsi="仿宋" w:eastAsia="仿宋" w:cs="仿宋"/>
          <w:b w:val="0"/>
          <w:bCs/>
          <w:sz w:val="24"/>
          <w:szCs w:val="24"/>
          <w:lang w:val="en-US" w:eastAsia="zh-CN"/>
        </w:rPr>
        <w:drawing>
          <wp:inline distT="0" distB="0" distL="114300" distR="114300">
            <wp:extent cx="1800225" cy="4020820"/>
            <wp:effectExtent l="0" t="0" r="9525" b="17780"/>
            <wp:docPr id="601" name="图片 601" descr="6eb7d0d07e8a3354989a1e75e8a69e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" name="图片 601" descr="6eb7d0d07e8a3354989a1e75e8a69ec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1"/>
          <w:numId w:val="0"/>
        </w:numPr>
        <w:spacing w:before="156" w:after="156"/>
        <w:jc w:val="center"/>
        <w:outlineLvl w:val="9"/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</w:pP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选择名称登记方式“未在广东省企业名称自主申报系统申报企业名称”。</w:t>
      </w:r>
    </w:p>
    <w:p>
      <w:pPr>
        <w:pStyle w:val="19"/>
        <w:widowControl w:val="0"/>
        <w:numPr>
          <w:ilvl w:val="1"/>
          <w:numId w:val="0"/>
        </w:numPr>
        <w:adjustRightInd w:val="0"/>
        <w:snapToGrid w:val="0"/>
        <w:spacing w:before="156" w:beforeLines="0" w:after="156" w:afterLines="0" w:line="360" w:lineRule="auto"/>
        <w:jc w:val="center"/>
        <w:outlineLvl w:val="9"/>
        <w:rPr>
          <w:rStyle w:val="14"/>
          <w:rFonts w:hint="default" w:ascii="仿宋" w:hAnsi="仿宋" w:eastAsia="仿宋" w:cs="仿宋"/>
          <w:b w:val="0"/>
          <w:bCs/>
          <w:sz w:val="24"/>
          <w:szCs w:val="24"/>
          <w:lang w:val="en-US" w:eastAsia="zh-CN"/>
        </w:rPr>
      </w:pPr>
      <w:r>
        <w:rPr>
          <w:rStyle w:val="14"/>
          <w:rFonts w:hint="default" w:ascii="仿宋" w:hAnsi="仿宋" w:eastAsia="仿宋" w:cs="仿宋"/>
          <w:b w:val="0"/>
          <w:bCs/>
          <w:sz w:val="24"/>
          <w:szCs w:val="24"/>
          <w:lang w:val="en-US" w:eastAsia="zh-CN"/>
        </w:rPr>
        <w:drawing>
          <wp:inline distT="0" distB="0" distL="114300" distR="114300">
            <wp:extent cx="1800225" cy="3782695"/>
            <wp:effectExtent l="0" t="0" r="9525" b="8255"/>
            <wp:docPr id="602" name="图片 602" descr="1f35608bcc86cf536b0fa68781a39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图片 602" descr="1f35608bcc86cf536b0fa68781a390a"/>
                    <pic:cNvPicPr>
                      <a:picLocks noChangeAspect="1"/>
                    </pic:cNvPicPr>
                  </pic:nvPicPr>
                  <pic:blipFill>
                    <a:blip r:embed="rId23"/>
                    <a:srcRect b="5922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378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8"/>
        </w:numPr>
        <w:spacing w:before="156" w:after="156"/>
        <w:ind w:left="425" w:leftChars="0" w:hanging="425" w:firstLineChars="0"/>
        <w:outlineLvl w:val="9"/>
        <w:rPr>
          <w:rStyle w:val="14"/>
          <w:rFonts w:ascii="仿宋" w:hAnsi="仿宋" w:eastAsia="仿宋" w:cs="仿宋"/>
          <w:b w:val="0"/>
          <w:bCs/>
          <w:sz w:val="28"/>
          <w:szCs w:val="28"/>
        </w:rPr>
      </w:pPr>
      <w:bookmarkStart w:id="91" w:name="_Toc4168"/>
      <w:r>
        <w:rPr>
          <w:rStyle w:val="14"/>
          <w:rFonts w:hint="eastAsia" w:ascii="仿宋" w:hAnsi="仿宋" w:eastAsia="仿宋" w:cs="仿宋"/>
          <w:b w:val="0"/>
          <w:bCs/>
          <w:sz w:val="28"/>
          <w:szCs w:val="28"/>
        </w:rPr>
        <w:t>填写名称信息</w:t>
      </w:r>
      <w:bookmarkEnd w:id="91"/>
    </w:p>
    <w:p>
      <w:pPr>
        <w:pStyle w:val="19"/>
        <w:numPr>
          <w:ilvl w:val="0"/>
          <w:numId w:val="5"/>
        </w:numPr>
        <w:spacing w:before="156" w:after="156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bookmarkStart w:id="92" w:name="_Toc2997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选择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市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行政区划</w:t>
      </w:r>
      <w:bookmarkEnd w:id="92"/>
    </w:p>
    <w:p>
      <w:pPr>
        <w:pStyle w:val="19"/>
        <w:numPr>
          <w:ilvl w:val="0"/>
          <w:numId w:val="5"/>
        </w:numPr>
        <w:spacing w:before="156" w:after="156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bookmarkStart w:id="93" w:name="_Toc30207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选择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区（县）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行政区划</w:t>
      </w:r>
      <w:bookmarkEnd w:id="93"/>
    </w:p>
    <w:p>
      <w:pPr>
        <w:pStyle w:val="19"/>
        <w:numPr>
          <w:ilvl w:val="0"/>
          <w:numId w:val="5"/>
        </w:numPr>
        <w:spacing w:before="156" w:after="156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bookmarkStart w:id="94" w:name="_Toc19614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选择区划冠名方式</w:t>
      </w:r>
      <w:bookmarkEnd w:id="94"/>
    </w:p>
    <w:p>
      <w:pPr>
        <w:pStyle w:val="19"/>
        <w:numPr>
          <w:ilvl w:val="0"/>
          <w:numId w:val="5"/>
        </w:numPr>
        <w:spacing w:before="156" w:after="156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bookmarkStart w:id="95" w:name="_Toc18108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确定最终区划冠名</w:t>
      </w:r>
      <w:bookmarkEnd w:id="95"/>
    </w:p>
    <w:p>
      <w:pPr>
        <w:pStyle w:val="19"/>
        <w:numPr>
          <w:ilvl w:val="0"/>
          <w:numId w:val="5"/>
        </w:numPr>
        <w:spacing w:before="156" w:after="156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bookmarkStart w:id="96" w:name="_Toc25381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录入字号</w:t>
      </w:r>
      <w:bookmarkEnd w:id="96"/>
    </w:p>
    <w:p>
      <w:pPr>
        <w:pStyle w:val="19"/>
        <w:numPr>
          <w:ilvl w:val="0"/>
          <w:numId w:val="5"/>
        </w:numPr>
        <w:spacing w:before="156" w:after="156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bookmarkStart w:id="97" w:name="_Toc8077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行业表述，输入关键字搜索选择</w:t>
      </w:r>
      <w:bookmarkEnd w:id="97"/>
    </w:p>
    <w:p>
      <w:pPr>
        <w:pStyle w:val="19"/>
        <w:numPr>
          <w:ilvl w:val="0"/>
          <w:numId w:val="5"/>
        </w:numPr>
        <w:spacing w:before="156" w:after="156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bookmarkStart w:id="98" w:name="_Toc24471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选择组织形式</w:t>
      </w:r>
      <w:bookmarkEnd w:id="98"/>
    </w:p>
    <w:p>
      <w:pPr>
        <w:pStyle w:val="19"/>
        <w:numPr>
          <w:ilvl w:val="0"/>
          <w:numId w:val="5"/>
        </w:numPr>
        <w:spacing w:before="156" w:after="156"/>
        <w:outlineLvl w:val="9"/>
      </w:pPr>
      <w:bookmarkStart w:id="99" w:name="_Toc292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点击“下一步”</w:t>
      </w:r>
      <w:bookmarkEnd w:id="99"/>
    </w:p>
    <w:p>
      <w:pPr>
        <w:jc w:val="center"/>
        <w:outlineLvl w:val="9"/>
        <w:rPr>
          <w:rStyle w:val="14"/>
          <w:rFonts w:hint="default" w:ascii="仿宋" w:hAnsi="仿宋" w:eastAsia="仿宋" w:cs="仿宋"/>
          <w:b w:val="0"/>
          <w:bCs/>
          <w:sz w:val="28"/>
          <w:szCs w:val="28"/>
          <w:lang w:val="en-US" w:eastAsia="zh-CN"/>
        </w:rPr>
      </w:pPr>
      <w:r>
        <w:rPr>
          <w:rStyle w:val="14"/>
          <w:rFonts w:hint="eastAsia" w:ascii="仿宋" w:hAnsi="仿宋" w:eastAsia="仿宋" w:cs="仿宋"/>
          <w:b w:val="0"/>
          <w:bCs/>
          <w:sz w:val="28"/>
          <w:szCs w:val="28"/>
          <w:lang w:val="en-US" w:eastAsia="zh-CN"/>
        </w:rPr>
        <w:drawing>
          <wp:inline distT="0" distB="0" distL="114300" distR="114300">
            <wp:extent cx="1800225" cy="4020820"/>
            <wp:effectExtent l="0" t="0" r="9525" b="17780"/>
            <wp:docPr id="603" name="图片 603" descr="0858bc1a7aad60bc2f1e170155d582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" name="图片 603" descr="0858bc1a7aad60bc2f1e170155d582f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4"/>
          <w:rFonts w:hint="eastAsia" w:ascii="仿宋" w:hAnsi="仿宋" w:eastAsia="仿宋" w:cs="仿宋"/>
          <w:b w:val="0"/>
          <w:bCs/>
          <w:sz w:val="28"/>
          <w:szCs w:val="28"/>
          <w:lang w:val="en-US" w:eastAsia="zh-CN"/>
        </w:rPr>
        <w:t xml:space="preserve"> </w:t>
      </w:r>
      <w:r>
        <w:rPr>
          <w:rStyle w:val="14"/>
          <w:rFonts w:hint="default" w:ascii="仿宋" w:hAnsi="仿宋" w:eastAsia="仿宋" w:cs="仿宋"/>
          <w:b w:val="0"/>
          <w:bCs/>
          <w:sz w:val="28"/>
          <w:szCs w:val="28"/>
          <w:lang w:val="en-US" w:eastAsia="zh-CN"/>
        </w:rPr>
        <w:drawing>
          <wp:inline distT="0" distB="0" distL="114300" distR="114300">
            <wp:extent cx="1800225" cy="4020820"/>
            <wp:effectExtent l="0" t="0" r="9525" b="17780"/>
            <wp:docPr id="604" name="图片 604" descr="e18dbd82fd644534a423ce85c4e470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图片 604" descr="e18dbd82fd644534a423ce85c4e470d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outlineLvl w:val="9"/>
        <w:rPr>
          <w:rStyle w:val="14"/>
          <w:rFonts w:hint="default" w:ascii="仿宋" w:hAnsi="仿宋" w:eastAsia="仿宋" w:cs="仿宋"/>
          <w:b w:val="0"/>
          <w:bCs/>
          <w:sz w:val="28"/>
          <w:szCs w:val="28"/>
          <w:lang w:val="en-US" w:eastAsia="zh-CN"/>
        </w:rPr>
      </w:pPr>
    </w:p>
    <w:p>
      <w:pPr>
        <w:rPr>
          <w:rStyle w:val="14"/>
          <w:rFonts w:hint="default" w:ascii="仿宋" w:hAnsi="仿宋" w:eastAsia="仿宋" w:cs="仿宋"/>
          <w:b w:val="0"/>
          <w:bCs/>
          <w:sz w:val="28"/>
          <w:szCs w:val="28"/>
          <w:lang w:val="en-US" w:eastAsia="zh-CN"/>
        </w:rPr>
      </w:pPr>
      <w:bookmarkStart w:id="100" w:name="_Toc29485"/>
      <w:r>
        <w:rPr>
          <w:rStyle w:val="14"/>
          <w:rFonts w:hint="eastAsia" w:ascii="仿宋" w:hAnsi="仿宋" w:eastAsia="仿宋" w:cs="仿宋"/>
          <w:b w:val="0"/>
          <w:bCs/>
          <w:sz w:val="28"/>
          <w:szCs w:val="28"/>
          <w:lang w:val="en-US" w:eastAsia="zh-CN"/>
        </w:rPr>
        <w:br w:type="page"/>
      </w:r>
    </w:p>
    <w:p>
      <w:pPr>
        <w:pStyle w:val="19"/>
        <w:numPr>
          <w:ilvl w:val="0"/>
          <w:numId w:val="8"/>
        </w:numPr>
        <w:spacing w:before="156" w:after="156"/>
        <w:ind w:left="425" w:leftChars="0" w:hanging="425" w:firstLineChars="0"/>
        <w:outlineLvl w:val="9"/>
        <w:rPr>
          <w:rStyle w:val="14"/>
          <w:rFonts w:hint="default" w:ascii="仿宋" w:hAnsi="仿宋" w:eastAsia="仿宋" w:cs="仿宋"/>
          <w:b w:val="0"/>
          <w:bCs/>
          <w:sz w:val="28"/>
          <w:szCs w:val="28"/>
          <w:lang w:val="en-US" w:eastAsia="zh-CN"/>
        </w:rPr>
      </w:pPr>
      <w:r>
        <w:rPr>
          <w:rStyle w:val="14"/>
          <w:rFonts w:hint="eastAsia" w:ascii="仿宋" w:hAnsi="仿宋" w:eastAsia="仿宋" w:cs="仿宋"/>
          <w:b w:val="0"/>
          <w:bCs/>
          <w:sz w:val="28"/>
          <w:szCs w:val="28"/>
          <w:lang w:val="en-US" w:eastAsia="zh-CN"/>
        </w:rPr>
        <w:t>填写商事主体信息</w:t>
      </w:r>
      <w:bookmarkEnd w:id="100"/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编辑注册资本</w:t>
      </w: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选择执照副本数</w:t>
      </w: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选择经营范围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（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点击“智能选择经营范围”，跳出经营范围查询页面，点击“生成”，点击“生成结果”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）</w:t>
      </w: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点击“下一步”</w:t>
      </w:r>
    </w:p>
    <w:p>
      <w:pPr>
        <w:jc w:val="center"/>
        <w:outlineLvl w:val="9"/>
      </w:pPr>
      <w:r>
        <w:rPr>
          <w:rFonts w:hint="eastAsia"/>
        </w:rPr>
        <w:drawing>
          <wp:inline distT="0" distB="0" distL="114300" distR="114300">
            <wp:extent cx="1800225" cy="4020820"/>
            <wp:effectExtent l="0" t="0" r="9525" b="17780"/>
            <wp:docPr id="605" name="图片 605" descr="8348dfa2d8b339d06fad4e484287d5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" name="图片 605" descr="8348dfa2d8b339d06fad4e484287d5f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</w:t>
      </w:r>
      <w:r>
        <w:drawing>
          <wp:inline distT="0" distB="0" distL="114300" distR="114300">
            <wp:extent cx="1800225" cy="4020820"/>
            <wp:effectExtent l="0" t="0" r="9525" b="17780"/>
            <wp:docPr id="60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图片 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outlineLvl w:val="9"/>
        <w:rPr>
          <w:rFonts w:hint="eastAsia" w:eastAsia="宋体"/>
          <w:lang w:val="en-US" w:eastAsia="zh-CN"/>
        </w:rPr>
      </w:pPr>
      <w:r>
        <w:drawing>
          <wp:inline distT="0" distB="0" distL="114300" distR="114300">
            <wp:extent cx="1800225" cy="4020820"/>
            <wp:effectExtent l="0" t="0" r="9525" b="17780"/>
            <wp:docPr id="60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" name="图片 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1800225" cy="4020820"/>
            <wp:effectExtent l="0" t="0" r="9525" b="17780"/>
            <wp:docPr id="608" name="图片 608" descr="4d5658a5d925a841fc6875adab6b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图片 608" descr="4d5658a5d925a841fc6875adab6b56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outlineLvl w:val="9"/>
      </w:pP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选择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住所(经营场所)</w:t>
      </w: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填写地址</w:t>
      </w: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选择所在地</w:t>
      </w: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选择受理机关</w:t>
      </w: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选择“适用住所（经营场所）申报制”</w:t>
      </w: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依次填写申报信息，点击“确定”</w:t>
      </w: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点击“下一步”</w:t>
      </w:r>
    </w:p>
    <w:p>
      <w:pPr>
        <w:jc w:val="center"/>
        <w:outlineLvl w:val="9"/>
        <w:rPr>
          <w:rFonts w:hint="eastAsia"/>
          <w:lang w:eastAsia="zh-CN"/>
        </w:rPr>
      </w:pPr>
      <w:r>
        <w:rPr>
          <w:rFonts w:hint="eastAsia"/>
        </w:rPr>
        <w:drawing>
          <wp:inline distT="0" distB="0" distL="114300" distR="114300">
            <wp:extent cx="1800225" cy="4020820"/>
            <wp:effectExtent l="0" t="0" r="9525" b="17780"/>
            <wp:docPr id="609" name="图片 609" descr="b3cb8eeb80db756333d40feaef132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" name="图片 609" descr="b3cb8eeb80db756333d40feaef132cc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1800225" cy="4020820"/>
            <wp:effectExtent l="0" t="0" r="9525" b="17780"/>
            <wp:docPr id="61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图片 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  <w:lang w:eastAsia="zh-CN"/>
        </w:rPr>
        <w:drawing>
          <wp:inline distT="0" distB="0" distL="114300" distR="114300">
            <wp:extent cx="1800225" cy="4020820"/>
            <wp:effectExtent l="0" t="0" r="9525" b="17780"/>
            <wp:docPr id="611" name="图片 611" descr="a5037eaa0b6927ba8324418165b134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" name="图片 611" descr="a5037eaa0b6927ba8324418165b134f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outlineLvl w:val="9"/>
      </w:pPr>
      <w:r>
        <w:rPr>
          <w:rFonts w:hint="eastAsia"/>
          <w:lang w:eastAsia="zh-CN"/>
        </w:rPr>
        <w:drawing>
          <wp:inline distT="0" distB="0" distL="114300" distR="114300">
            <wp:extent cx="1800225" cy="4020820"/>
            <wp:effectExtent l="0" t="0" r="9525" b="17780"/>
            <wp:docPr id="612" name="图片 612" descr="8574fa687df7fb6b186c805e45a1af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图片 612" descr="8574fa687df7fb6b186c805e45a1af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1800225" cy="4020820"/>
            <wp:effectExtent l="0" t="0" r="9525" b="17780"/>
            <wp:docPr id="61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" name="图片 6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outlineLvl w:val="9"/>
      </w:pPr>
    </w:p>
    <w:p>
      <w:pPr>
        <w:jc w:val="left"/>
        <w:outlineLvl w:val="9"/>
        <w:rPr>
          <w:rFonts w:hint="eastAsia" w:eastAsia="宋体"/>
          <w:lang w:eastAsia="zh-CN"/>
        </w:rPr>
      </w:pPr>
    </w:p>
    <w:p>
      <w:pPr>
        <w:pStyle w:val="19"/>
        <w:numPr>
          <w:ilvl w:val="0"/>
          <w:numId w:val="8"/>
        </w:numPr>
        <w:spacing w:before="156" w:after="156"/>
        <w:ind w:left="425" w:leftChars="0" w:hanging="425" w:firstLineChars="0"/>
        <w:outlineLvl w:val="9"/>
        <w:rPr>
          <w:rStyle w:val="14"/>
          <w:rFonts w:hint="eastAsia" w:ascii="仿宋" w:hAnsi="仿宋" w:eastAsia="仿宋" w:cs="仿宋"/>
          <w:b w:val="0"/>
          <w:bCs/>
          <w:sz w:val="28"/>
          <w:szCs w:val="28"/>
        </w:rPr>
      </w:pPr>
      <w:bookmarkStart w:id="101" w:name="_Toc16209"/>
      <w:r>
        <w:rPr>
          <w:rStyle w:val="14"/>
          <w:rFonts w:hint="eastAsia" w:ascii="仿宋" w:hAnsi="仿宋" w:eastAsia="仿宋" w:cs="仿宋"/>
          <w:b w:val="0"/>
          <w:bCs/>
          <w:sz w:val="28"/>
          <w:szCs w:val="28"/>
          <w:lang w:val="en-US" w:eastAsia="zh-CN"/>
        </w:rPr>
        <w:t>添加投资人</w:t>
      </w:r>
      <w:r>
        <w:rPr>
          <w:rStyle w:val="14"/>
          <w:rFonts w:hint="eastAsia" w:ascii="仿宋" w:hAnsi="仿宋" w:eastAsia="仿宋" w:cs="仿宋"/>
          <w:b w:val="0"/>
          <w:bCs/>
          <w:sz w:val="28"/>
          <w:szCs w:val="28"/>
        </w:rPr>
        <w:t>信息</w:t>
      </w:r>
      <w:bookmarkEnd w:id="101"/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</w:pPr>
      <w:bookmarkStart w:id="102" w:name="_Toc20719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编辑投资人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信息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，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点击“下一步”</w:t>
      </w:r>
      <w:bookmarkEnd w:id="102"/>
    </w:p>
    <w:p>
      <w:pPr>
        <w:outlineLvl w:val="9"/>
      </w:pPr>
      <w:r>
        <w:drawing>
          <wp:inline distT="0" distB="0" distL="114300" distR="114300">
            <wp:extent cx="1800225" cy="4427220"/>
            <wp:effectExtent l="0" t="0" r="9525" b="11430"/>
            <wp:docPr id="61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图片 24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42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outlineLvl w:val="9"/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br w:type="page"/>
      </w:r>
    </w:p>
    <w:p>
      <w:pPr>
        <w:outlineLvl w:val="9"/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</w:pPr>
    </w:p>
    <w:p>
      <w:pPr>
        <w:pStyle w:val="19"/>
        <w:numPr>
          <w:ilvl w:val="0"/>
          <w:numId w:val="8"/>
        </w:numPr>
        <w:spacing w:before="156" w:after="156"/>
        <w:ind w:left="425" w:leftChars="0" w:hanging="425" w:firstLineChars="0"/>
        <w:outlineLvl w:val="9"/>
        <w:rPr>
          <w:rStyle w:val="14"/>
          <w:rFonts w:hint="eastAsia" w:ascii="仿宋" w:hAnsi="仿宋" w:eastAsia="仿宋" w:cs="仿宋"/>
          <w:b w:val="0"/>
          <w:bCs/>
          <w:sz w:val="28"/>
          <w:szCs w:val="28"/>
          <w:lang w:val="en-US" w:eastAsia="zh-CN"/>
        </w:rPr>
      </w:pPr>
      <w:bookmarkStart w:id="103" w:name="_Toc7873"/>
      <w:r>
        <w:rPr>
          <w:rStyle w:val="14"/>
          <w:rFonts w:hint="eastAsia" w:ascii="仿宋" w:hAnsi="仿宋" w:eastAsia="仿宋" w:cs="仿宋"/>
          <w:b w:val="0"/>
          <w:bCs/>
          <w:sz w:val="28"/>
          <w:szCs w:val="28"/>
          <w:lang w:val="en-US" w:eastAsia="zh-CN"/>
        </w:rPr>
        <w:t>添加涉税信息</w:t>
      </w:r>
      <w:bookmarkEnd w:id="103"/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</w:pPr>
      <w:bookmarkStart w:id="104" w:name="_Toc23221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编辑财务负责人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信息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，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点击“下一步”</w:t>
      </w:r>
      <w:bookmarkEnd w:id="104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。</w:t>
      </w:r>
    </w:p>
    <w:p>
      <w:pPr>
        <w:pStyle w:val="19"/>
        <w:numPr>
          <w:numId w:val="0"/>
        </w:numPr>
        <w:spacing w:before="156" w:after="156"/>
        <w:ind w:left="561" w:leftChars="0"/>
        <w:jc w:val="center"/>
        <w:outlineLvl w:val="9"/>
      </w:pPr>
      <w:r>
        <w:drawing>
          <wp:inline distT="0" distB="0" distL="114300" distR="114300">
            <wp:extent cx="1800225" cy="4020820"/>
            <wp:effectExtent l="0" t="0" r="9525" b="17780"/>
            <wp:docPr id="61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" name="图片 25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outlineLvl w:val="9"/>
        <w:rPr>
          <w:rFonts w:hint="eastAsia"/>
          <w:lang w:val="en-US" w:eastAsia="zh-CN"/>
        </w:rPr>
      </w:pPr>
    </w:p>
    <w:p>
      <w:pPr>
        <w:rPr>
          <w:rStyle w:val="14"/>
          <w:rFonts w:hint="eastAsia" w:ascii="仿宋" w:hAnsi="仿宋" w:eastAsia="仿宋" w:cs="仿宋"/>
          <w:b w:val="0"/>
          <w:bCs/>
          <w:sz w:val="28"/>
          <w:szCs w:val="28"/>
          <w:lang w:val="en-US" w:eastAsia="zh-CN"/>
        </w:rPr>
      </w:pPr>
      <w:bookmarkStart w:id="105" w:name="_Toc30245"/>
      <w:r>
        <w:rPr>
          <w:rStyle w:val="14"/>
          <w:rFonts w:hint="eastAsia" w:ascii="仿宋" w:hAnsi="仿宋" w:eastAsia="仿宋" w:cs="仿宋"/>
          <w:b w:val="0"/>
          <w:bCs/>
          <w:sz w:val="28"/>
          <w:szCs w:val="28"/>
          <w:lang w:val="en-US" w:eastAsia="zh-CN"/>
        </w:rPr>
        <w:br w:type="page"/>
      </w:r>
    </w:p>
    <w:p>
      <w:pPr>
        <w:pStyle w:val="19"/>
        <w:numPr>
          <w:ilvl w:val="0"/>
          <w:numId w:val="8"/>
        </w:numPr>
        <w:spacing w:before="156" w:after="156"/>
        <w:ind w:left="425" w:leftChars="0" w:hanging="425" w:firstLineChars="0"/>
        <w:outlineLvl w:val="9"/>
        <w:rPr>
          <w:rStyle w:val="14"/>
          <w:rFonts w:hint="eastAsia" w:ascii="仿宋" w:hAnsi="仿宋" w:eastAsia="仿宋" w:cs="仿宋"/>
          <w:b w:val="0"/>
          <w:bCs/>
          <w:sz w:val="28"/>
          <w:szCs w:val="28"/>
          <w:lang w:val="en-US" w:eastAsia="zh-CN"/>
        </w:rPr>
      </w:pPr>
      <w:r>
        <w:rPr>
          <w:rStyle w:val="14"/>
          <w:rFonts w:hint="eastAsia" w:ascii="仿宋" w:hAnsi="仿宋" w:eastAsia="仿宋" w:cs="仿宋"/>
          <w:b w:val="0"/>
          <w:bCs/>
          <w:sz w:val="28"/>
          <w:szCs w:val="28"/>
          <w:lang w:val="en-US" w:eastAsia="zh-CN"/>
        </w:rPr>
        <w:t>添加联络员信息</w:t>
      </w:r>
      <w:bookmarkEnd w:id="105"/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hint="eastAsia" w:ascii="仿宋" w:hAnsi="仿宋" w:eastAsia="仿宋" w:cs="仿宋"/>
          <w:b w:val="0"/>
          <w:bCs/>
          <w:sz w:val="28"/>
          <w:szCs w:val="28"/>
          <w:lang w:val="en-US" w:eastAsia="zh-CN"/>
        </w:rPr>
      </w:pPr>
      <w:bookmarkStart w:id="106" w:name="_Toc3061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编辑联络员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信息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，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点击“下一步”</w:t>
      </w:r>
      <w:bookmarkEnd w:id="106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。</w:t>
      </w:r>
    </w:p>
    <w:p>
      <w:pPr>
        <w:pStyle w:val="19"/>
        <w:numPr>
          <w:ilvl w:val="1"/>
          <w:numId w:val="0"/>
        </w:numPr>
        <w:spacing w:before="156" w:after="156"/>
        <w:jc w:val="center"/>
        <w:outlineLvl w:val="9"/>
        <w:rPr>
          <w:rStyle w:val="14"/>
          <w:rFonts w:hint="default" w:ascii="仿宋" w:hAnsi="仿宋" w:eastAsia="仿宋" w:cs="仿宋"/>
          <w:b w:val="0"/>
          <w:bCs/>
          <w:sz w:val="28"/>
          <w:szCs w:val="28"/>
          <w:lang w:val="en-US" w:eastAsia="zh-CN"/>
        </w:rPr>
      </w:pPr>
      <w:r>
        <w:drawing>
          <wp:inline distT="0" distB="0" distL="114300" distR="114300">
            <wp:extent cx="1800225" cy="4020820"/>
            <wp:effectExtent l="0" t="0" r="9525" b="17780"/>
            <wp:docPr id="61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图片 26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outlineLvl w:val="9"/>
      </w:pPr>
    </w:p>
    <w:p>
      <w:pPr>
        <w:outlineLvl w:val="9"/>
        <w:rPr>
          <w:rStyle w:val="14"/>
          <w:rFonts w:hint="default" w:ascii="仿宋" w:hAnsi="仿宋" w:eastAsia="仿宋" w:cs="仿宋"/>
          <w:b w:val="0"/>
          <w:bCs/>
          <w:sz w:val="28"/>
          <w:szCs w:val="28"/>
          <w:lang w:val="en-US" w:eastAsia="zh-CN"/>
        </w:rPr>
      </w:pPr>
      <w:r>
        <w:rPr>
          <w:rStyle w:val="14"/>
          <w:rFonts w:hint="eastAsia" w:ascii="仿宋" w:hAnsi="仿宋" w:eastAsia="仿宋" w:cs="仿宋"/>
          <w:b w:val="0"/>
          <w:bCs/>
          <w:sz w:val="28"/>
          <w:szCs w:val="28"/>
          <w:lang w:val="en-US" w:eastAsia="zh-CN"/>
        </w:rPr>
        <w:br w:type="page"/>
      </w:r>
    </w:p>
    <w:p>
      <w:pPr>
        <w:pStyle w:val="19"/>
        <w:numPr>
          <w:ilvl w:val="0"/>
          <w:numId w:val="8"/>
        </w:numPr>
        <w:spacing w:before="156" w:after="156"/>
        <w:ind w:left="425" w:leftChars="0" w:hanging="425" w:firstLineChars="0"/>
        <w:outlineLvl w:val="9"/>
        <w:rPr>
          <w:rStyle w:val="14"/>
          <w:rFonts w:hint="default" w:ascii="仿宋" w:hAnsi="仿宋" w:eastAsia="仿宋" w:cs="仿宋"/>
          <w:b w:val="0"/>
          <w:bCs/>
          <w:sz w:val="28"/>
          <w:szCs w:val="28"/>
          <w:lang w:val="en-US" w:eastAsia="zh-CN"/>
        </w:rPr>
      </w:pPr>
      <w:bookmarkStart w:id="107" w:name="_Toc29649"/>
      <w:r>
        <w:rPr>
          <w:rStyle w:val="14"/>
          <w:rFonts w:hint="eastAsia" w:ascii="仿宋" w:hAnsi="仿宋" w:eastAsia="仿宋" w:cs="仿宋"/>
          <w:b w:val="0"/>
          <w:bCs/>
          <w:sz w:val="28"/>
          <w:szCs w:val="28"/>
          <w:lang w:val="en-US" w:eastAsia="zh-CN"/>
        </w:rPr>
        <w:t>资料确认</w:t>
      </w:r>
      <w:bookmarkEnd w:id="107"/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bookmarkStart w:id="108" w:name="_Toc9193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仔细查看填写的信息是否有误，可以返回修改</w:t>
      </w:r>
      <w:bookmarkEnd w:id="108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。</w:t>
      </w: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bookmarkStart w:id="109" w:name="_Toc16105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选择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“本人确认以上填写的相关申请信息以及经办人信息真实、合法、有效。”</w:t>
      </w:r>
      <w:bookmarkEnd w:id="109"/>
    </w:p>
    <w:p>
      <w:pPr>
        <w:pStyle w:val="19"/>
        <w:numPr>
          <w:ilvl w:val="0"/>
          <w:numId w:val="5"/>
        </w:numPr>
        <w:spacing w:before="156" w:after="156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bookmarkStart w:id="110" w:name="_Toc28539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点击“下一步”</w:t>
      </w:r>
      <w:bookmarkEnd w:id="110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。</w:t>
      </w:r>
    </w:p>
    <w:p>
      <w:pPr>
        <w:widowControl/>
        <w:jc w:val="center"/>
        <w:outlineLvl w:val="9"/>
        <w:rPr>
          <w:rFonts w:hint="eastAsia" w:eastAsia="宋体"/>
          <w:lang w:val="en-US" w:eastAsia="zh-CN"/>
        </w:rPr>
      </w:pPr>
      <w:r>
        <w:drawing>
          <wp:inline distT="0" distB="0" distL="114300" distR="114300">
            <wp:extent cx="1800225" cy="4020820"/>
            <wp:effectExtent l="0" t="0" r="9525" b="17780"/>
            <wp:docPr id="61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" name="图片 27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1800225" cy="4020820"/>
            <wp:effectExtent l="0" t="0" r="9525" b="17780"/>
            <wp:docPr id="61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图片 28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outlineLvl w:val="9"/>
        <w:rPr>
          <w:rStyle w:val="14"/>
          <w:rFonts w:hint="default" w:ascii="仿宋" w:hAnsi="仿宋" w:eastAsia="仿宋" w:cs="仿宋"/>
          <w:b w:val="0"/>
          <w:bCs/>
          <w:sz w:val="28"/>
          <w:szCs w:val="28"/>
          <w:lang w:val="en-US" w:eastAsia="zh-CN"/>
        </w:rPr>
      </w:pPr>
      <w:r>
        <w:rPr>
          <w:rStyle w:val="14"/>
          <w:rFonts w:hint="eastAsia" w:ascii="仿宋" w:hAnsi="仿宋" w:eastAsia="仿宋" w:cs="仿宋"/>
          <w:b w:val="0"/>
          <w:bCs/>
          <w:sz w:val="28"/>
          <w:szCs w:val="28"/>
          <w:lang w:val="en-US" w:eastAsia="zh-CN"/>
        </w:rPr>
        <w:br w:type="page"/>
      </w:r>
    </w:p>
    <w:p>
      <w:pPr>
        <w:pStyle w:val="19"/>
        <w:numPr>
          <w:ilvl w:val="0"/>
          <w:numId w:val="8"/>
        </w:numPr>
        <w:spacing w:before="156" w:after="156"/>
        <w:ind w:left="425" w:leftChars="0" w:hanging="425" w:firstLineChars="0"/>
        <w:outlineLvl w:val="9"/>
        <w:rPr>
          <w:rStyle w:val="14"/>
          <w:rFonts w:hint="default" w:ascii="仿宋" w:hAnsi="仿宋" w:eastAsia="仿宋" w:cs="仿宋"/>
          <w:b w:val="0"/>
          <w:bCs/>
          <w:sz w:val="28"/>
          <w:szCs w:val="28"/>
          <w:lang w:val="en-US" w:eastAsia="zh-CN"/>
        </w:rPr>
      </w:pPr>
      <w:bookmarkStart w:id="111" w:name="_Toc3777"/>
      <w:r>
        <w:rPr>
          <w:rStyle w:val="14"/>
          <w:rFonts w:hint="eastAsia" w:ascii="仿宋" w:hAnsi="仿宋" w:eastAsia="仿宋" w:cs="仿宋"/>
          <w:b w:val="0"/>
          <w:bCs/>
          <w:sz w:val="28"/>
          <w:szCs w:val="28"/>
          <w:lang w:val="en-US" w:eastAsia="zh-CN"/>
        </w:rPr>
        <w:t>申请资料</w:t>
      </w:r>
      <w:bookmarkEnd w:id="111"/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bookmarkStart w:id="112" w:name="_Toc15598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在“执照领取方式”中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选择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“窗口领取”</w:t>
      </w:r>
      <w:bookmarkEnd w:id="112"/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bookmarkStart w:id="113" w:name="_Toc29082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查看系统生成相关表格及提交材料</w:t>
      </w:r>
      <w:bookmarkEnd w:id="113"/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</w:pPr>
      <w:bookmarkStart w:id="114" w:name="_Toc11374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注意查看申请的业务是否需要进行人工审核流程</w:t>
      </w:r>
      <w:bookmarkEnd w:id="114"/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</w:pPr>
      <w:bookmarkStart w:id="115" w:name="_Toc28186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资料确认无误后，点击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“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发送签名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”</w:t>
      </w:r>
      <w:bookmarkEnd w:id="115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。</w:t>
      </w:r>
    </w:p>
    <w:p>
      <w:pPr>
        <w:pStyle w:val="19"/>
        <w:widowControl w:val="0"/>
        <w:numPr>
          <w:ilvl w:val="1"/>
          <w:numId w:val="0"/>
        </w:numPr>
        <w:adjustRightInd w:val="0"/>
        <w:snapToGrid w:val="0"/>
        <w:spacing w:before="156" w:beforeLines="0" w:after="156" w:afterLines="0" w:line="360" w:lineRule="auto"/>
        <w:jc w:val="both"/>
        <w:outlineLvl w:val="9"/>
      </w:pP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drawing>
          <wp:inline distT="0" distB="0" distL="114300" distR="114300">
            <wp:extent cx="1800225" cy="4020820"/>
            <wp:effectExtent l="0" t="0" r="9525" b="17780"/>
            <wp:docPr id="619" name="图片 619" descr="9ce73a82cb6a55630b9686b4573b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" name="图片 619" descr="9ce73a82cb6a55630b9686b4573b435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 xml:space="preserve"> 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drawing>
          <wp:inline distT="0" distB="0" distL="114300" distR="114300">
            <wp:extent cx="1800225" cy="4020820"/>
            <wp:effectExtent l="0" t="0" r="9525" b="17780"/>
            <wp:docPr id="622" name="图片 622" descr="7af0ee0f8026d36d24f92f13ae3b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图片 622" descr="7af0ee0f8026d36d24f92f13ae3b731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 xml:space="preserve"> </w:t>
      </w:r>
      <w:r>
        <w:rPr>
          <w:rStyle w:val="14"/>
          <w:rFonts w:hint="default" w:ascii="仿宋" w:hAnsi="仿宋" w:eastAsia="仿宋" w:cs="仿宋"/>
          <w:b w:val="0"/>
          <w:bCs/>
          <w:sz w:val="24"/>
          <w:szCs w:val="24"/>
          <w:lang w:val="en-US" w:eastAsia="zh-CN"/>
        </w:rPr>
        <w:drawing>
          <wp:inline distT="0" distB="0" distL="114300" distR="114300">
            <wp:extent cx="1800225" cy="4020820"/>
            <wp:effectExtent l="0" t="0" r="9525" b="17780"/>
            <wp:docPr id="621" name="图片 621" descr="8a02a7d9f64496c7195186c088a681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" name="图片 621" descr="8a02a7d9f64496c7195186c088a681b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outlineLvl w:val="9"/>
      </w:pPr>
      <w:r>
        <w:br w:type="page"/>
      </w:r>
    </w:p>
    <w:p>
      <w:pPr>
        <w:pStyle w:val="17"/>
        <w:numPr>
          <w:ilvl w:val="0"/>
          <w:numId w:val="3"/>
        </w:numPr>
        <w:spacing w:line="240" w:lineRule="auto"/>
        <w:ind w:left="0" w:leftChars="0" w:firstLine="402" w:firstLineChars="0"/>
        <w:jc w:val="left"/>
        <w:rPr>
          <w:rFonts w:hint="eastAsia" w:ascii="华文楷体" w:hAnsi="华文楷体" w:eastAsia="华文楷体"/>
          <w:sz w:val="32"/>
          <w:szCs w:val="32"/>
          <w:lang w:val="en-US" w:eastAsia="zh-CN"/>
        </w:rPr>
      </w:pPr>
      <w:bookmarkStart w:id="116" w:name="_Toc17111"/>
      <w:r>
        <w:rPr>
          <w:rFonts w:hint="eastAsia" w:ascii="华文楷体" w:hAnsi="华文楷体" w:eastAsia="华文楷体"/>
          <w:sz w:val="32"/>
          <w:szCs w:val="32"/>
          <w:lang w:val="en-US" w:eastAsia="zh-CN"/>
        </w:rPr>
        <w:t>待签业务</w:t>
      </w:r>
      <w:bookmarkEnd w:id="116"/>
    </w:p>
    <w:p>
      <w:pPr>
        <w:pStyle w:val="19"/>
        <w:numPr>
          <w:ilvl w:val="0"/>
          <w:numId w:val="9"/>
        </w:numPr>
        <w:spacing w:before="156" w:after="156"/>
        <w:ind w:left="425" w:leftChars="0" w:hanging="425" w:firstLineChars="0"/>
        <w:outlineLvl w:val="9"/>
      </w:pPr>
      <w:bookmarkStart w:id="117" w:name="_Toc2718"/>
      <w:r>
        <w:rPr>
          <w:rStyle w:val="14"/>
          <w:rFonts w:hint="eastAsia" w:ascii="仿宋" w:hAnsi="仿宋" w:eastAsia="仿宋" w:cs="仿宋"/>
          <w:b w:val="0"/>
          <w:bCs/>
          <w:sz w:val="28"/>
          <w:szCs w:val="28"/>
          <w:lang w:val="en-US" w:eastAsia="zh-CN"/>
        </w:rPr>
        <w:t>签名</w:t>
      </w:r>
      <w:bookmarkEnd w:id="117"/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</w:pPr>
      <w:bookmarkStart w:id="118" w:name="_Toc8807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点击“待签业务”</w:t>
      </w:r>
      <w:bookmarkEnd w:id="118"/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bookmarkStart w:id="119" w:name="_Toc2200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点击“签名”进入到签署页面</w:t>
      </w:r>
      <w:bookmarkEnd w:id="119"/>
    </w:p>
    <w:p>
      <w:pPr>
        <w:outlineLvl w:val="9"/>
        <w:rPr>
          <w:rFonts w:hint="eastAsia" w:eastAsia="宋体"/>
          <w:lang w:eastAsia="zh-CN"/>
        </w:rPr>
      </w:pPr>
      <w:r>
        <w:drawing>
          <wp:inline distT="0" distB="0" distL="114300" distR="114300">
            <wp:extent cx="1800225" cy="4020820"/>
            <wp:effectExtent l="0" t="0" r="9525" b="17780"/>
            <wp:docPr id="623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" name="图片 29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rFonts w:hint="eastAsia"/>
          <w:lang w:val="en-US" w:eastAsia="zh-CN"/>
        </w:rPr>
        <w:t xml:space="preserve"> </w:t>
      </w:r>
      <w:r>
        <w:rPr>
          <w:rFonts w:hint="eastAsia" w:eastAsia="宋体"/>
          <w:lang w:eastAsia="zh-CN"/>
        </w:rPr>
        <w:drawing>
          <wp:inline distT="0" distB="0" distL="114300" distR="114300">
            <wp:extent cx="1800225" cy="4020820"/>
            <wp:effectExtent l="0" t="0" r="9525" b="17780"/>
            <wp:docPr id="624" name="图片 624" descr="8e3534eb9a8469391e53f5decdee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图片 624" descr="8e3534eb9a8469391e53f5decdee188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1"/>
          <w:numId w:val="0"/>
        </w:numPr>
        <w:spacing w:before="156" w:after="156"/>
        <w:ind w:left="561" w:leftChars="0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bookmarkStart w:id="120" w:name="_Toc11959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选择“我要签署”进入到签名页面，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进行实名拍照人脸登记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签署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，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然后查阅并签署任务</w:t>
      </w:r>
      <w:bookmarkEnd w:id="120"/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Fonts w:eastAsia="宋体"/>
        </w:rPr>
      </w:pPr>
      <w:bookmarkStart w:id="121" w:name="_Toc14579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点击“我要签署”进入电子签名页面，签名成功则提示“签名成功”</w:t>
      </w:r>
      <w:bookmarkEnd w:id="121"/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Fonts w:eastAsia="宋体"/>
        </w:rPr>
      </w:pPr>
      <w:bookmarkStart w:id="122" w:name="_Toc20578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选择“回退修改”将清空所有的签名数据；在“我的业务”可以重新进行编辑。</w:t>
      </w:r>
      <w:bookmarkEnd w:id="122"/>
    </w:p>
    <w:p>
      <w:pPr>
        <w:jc w:val="both"/>
        <w:outlineLvl w:val="9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1800225" cy="4020820"/>
            <wp:effectExtent l="0" t="0" r="9525" b="17780"/>
            <wp:docPr id="625" name="图片 625" descr="4d0bb1b00f722b024de9c1b127d79d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" name="图片 625" descr="4d0bb1b00f722b024de9c1b127d79d6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</w:t>
      </w:r>
      <w:r>
        <w:rPr>
          <w:rFonts w:hint="eastAsia" w:eastAsia="宋体"/>
          <w:lang w:eastAsia="zh-CN"/>
        </w:rPr>
        <w:drawing>
          <wp:inline distT="0" distB="0" distL="114300" distR="114300">
            <wp:extent cx="1800225" cy="4020820"/>
            <wp:effectExtent l="0" t="0" r="9525" b="17780"/>
            <wp:docPr id="626" name="图片 626" descr="2df54855e8cc8c76cf47fe042281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图片 626" descr="2df54855e8cc8c76cf47fe04228155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1800225" cy="3898900"/>
            <wp:effectExtent l="0" t="0" r="9525" b="6350"/>
            <wp:docPr id="627" name="图片 627" descr="5ee2b4df4d478394b36010ae54b0a3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" name="图片 627" descr="5ee2b4df4d478394b36010ae54b0a3f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outlineLvl w:val="9"/>
        <w:rPr>
          <w:rFonts w:hint="eastAsia" w:eastAsia="宋体"/>
          <w:lang w:eastAsia="zh-CN"/>
        </w:rPr>
      </w:pP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Style w:val="14"/>
          <w:rFonts w:ascii="仿宋" w:hAnsi="仿宋" w:eastAsia="仿宋" w:cs="仿宋"/>
          <w:b w:val="0"/>
          <w:bCs/>
          <w:sz w:val="24"/>
          <w:szCs w:val="24"/>
        </w:rPr>
      </w:pPr>
      <w:bookmarkStart w:id="123" w:name="_Toc9186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点击提交，弹窗显示“签名成功”</w:t>
      </w:r>
      <w:bookmarkEnd w:id="123"/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Fonts w:hint="default" w:ascii="华文楷体" w:hAnsi="华文楷体" w:eastAsia="华文楷体"/>
          <w:sz w:val="32"/>
          <w:szCs w:val="32"/>
          <w:lang w:val="en-US" w:eastAsia="zh-CN"/>
        </w:rPr>
      </w:pPr>
      <w:bookmarkStart w:id="124" w:name="_Toc26476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当所有人员都完成电子签名操作后，如果申请信息符合标准化规范，申请人将会收到设立登记成功短信，根据短信提示进行营业执照领取；如果申请信息不符合规范，该笔业务将会进入人工审核，请耐心等待业务人员的审批结果</w:t>
      </w:r>
      <w:bookmarkEnd w:id="124"/>
      <w:r>
        <w:rPr>
          <w:rFonts w:hint="eastAsia" w:ascii="华文楷体" w:hAnsi="华文楷体" w:eastAsia="华文楷体"/>
          <w:sz w:val="32"/>
          <w:szCs w:val="32"/>
          <w:lang w:val="en-US" w:eastAsia="zh-CN"/>
        </w:rPr>
        <w:br w:type="page"/>
      </w:r>
    </w:p>
    <w:p>
      <w:pPr>
        <w:pStyle w:val="17"/>
        <w:numPr>
          <w:ilvl w:val="0"/>
          <w:numId w:val="3"/>
        </w:numPr>
        <w:spacing w:line="240" w:lineRule="auto"/>
        <w:ind w:left="0" w:leftChars="0" w:firstLine="402" w:firstLineChars="0"/>
        <w:jc w:val="left"/>
        <w:outlineLvl w:val="0"/>
        <w:rPr>
          <w:rFonts w:hint="default" w:ascii="华文楷体" w:hAnsi="华文楷体" w:eastAsia="华文楷体"/>
          <w:sz w:val="32"/>
          <w:szCs w:val="32"/>
          <w:lang w:val="en-US" w:eastAsia="zh-CN"/>
        </w:rPr>
      </w:pPr>
      <w:bookmarkStart w:id="125" w:name="_Toc29138"/>
      <w:r>
        <w:rPr>
          <w:rFonts w:hint="eastAsia" w:ascii="华文楷体" w:hAnsi="华文楷体" w:eastAsia="华文楷体"/>
          <w:sz w:val="32"/>
          <w:szCs w:val="32"/>
          <w:lang w:val="en-US" w:eastAsia="zh-CN"/>
        </w:rPr>
        <w:t>我的业务</w:t>
      </w:r>
      <w:bookmarkEnd w:id="125"/>
    </w:p>
    <w:p>
      <w:pPr>
        <w:pStyle w:val="19"/>
        <w:numPr>
          <w:ilvl w:val="0"/>
          <w:numId w:val="10"/>
        </w:numPr>
        <w:spacing w:before="156" w:after="156"/>
        <w:ind w:left="425" w:leftChars="0" w:hanging="425" w:firstLineChars="0"/>
        <w:outlineLvl w:val="9"/>
        <w:rPr>
          <w:rStyle w:val="14"/>
          <w:rFonts w:ascii="仿宋" w:hAnsi="仿宋" w:eastAsia="仿宋" w:cs="仿宋"/>
          <w:b w:val="0"/>
          <w:bCs/>
          <w:sz w:val="28"/>
          <w:szCs w:val="28"/>
        </w:rPr>
      </w:pPr>
      <w:bookmarkStart w:id="126" w:name="_Toc29641"/>
      <w:r>
        <w:rPr>
          <w:rStyle w:val="14"/>
          <w:rFonts w:hint="eastAsia" w:ascii="仿宋" w:hAnsi="仿宋" w:eastAsia="仿宋" w:cs="仿宋"/>
          <w:b w:val="0"/>
          <w:bCs/>
          <w:sz w:val="28"/>
          <w:szCs w:val="28"/>
          <w:lang w:val="en-US" w:eastAsia="zh-CN"/>
        </w:rPr>
        <w:t>进入</w:t>
      </w:r>
      <w:bookmarkEnd w:id="126"/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</w:pPr>
      <w:bookmarkStart w:id="127" w:name="_Toc2388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登录完后，点击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“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我的业务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eastAsia="zh-CN"/>
        </w:rPr>
        <w:t>”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，进入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查看历史</w:t>
      </w:r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</w:rPr>
        <w:t>业务页面</w:t>
      </w:r>
      <w:bookmarkEnd w:id="127"/>
    </w:p>
    <w:p>
      <w:pPr>
        <w:pStyle w:val="17"/>
        <w:numPr>
          <w:ilvl w:val="1"/>
          <w:numId w:val="0"/>
        </w:numPr>
        <w:spacing w:line="240" w:lineRule="auto"/>
        <w:ind w:left="402" w:leftChars="0"/>
        <w:jc w:val="left"/>
        <w:outlineLvl w:val="9"/>
        <w:rPr>
          <w:rFonts w:hint="eastAsia" w:ascii="华文楷体" w:hAnsi="华文楷体" w:eastAsia="黑体"/>
          <w:sz w:val="32"/>
          <w:szCs w:val="32"/>
          <w:lang w:val="en-US" w:eastAsia="zh-CN"/>
        </w:rPr>
      </w:pPr>
      <w:bookmarkStart w:id="128" w:name="_Toc23311"/>
      <w:r>
        <w:rPr>
          <w:rFonts w:hint="eastAsia"/>
        </w:rPr>
        <w:t xml:space="preserve"> </w:t>
      </w:r>
      <w:r>
        <w:drawing>
          <wp:inline distT="0" distB="0" distL="114300" distR="114300">
            <wp:extent cx="1800225" cy="4020820"/>
            <wp:effectExtent l="0" t="0" r="9525" b="17780"/>
            <wp:docPr id="628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图片 30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bookmarkEnd w:id="128"/>
      <w:r>
        <w:rPr>
          <w:rFonts w:hint="eastAsia" w:ascii="华文楷体" w:hAnsi="华文楷体" w:eastAsia="黑体"/>
          <w:sz w:val="32"/>
          <w:szCs w:val="32"/>
          <w:lang w:val="en-US" w:eastAsia="zh-CN"/>
        </w:rPr>
        <w:drawing>
          <wp:inline distT="0" distB="0" distL="114300" distR="114300">
            <wp:extent cx="1800225" cy="4020820"/>
            <wp:effectExtent l="0" t="0" r="9525" b="17780"/>
            <wp:docPr id="629" name="图片 629" descr="542f8923782e9c7683bf749a2bef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" name="图片 629" descr="542f8923782e9c7683bf749a2bef89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numPr>
          <w:ilvl w:val="1"/>
          <w:numId w:val="0"/>
        </w:numPr>
        <w:spacing w:line="240" w:lineRule="auto"/>
        <w:ind w:left="402" w:leftChars="0"/>
        <w:jc w:val="left"/>
        <w:outlineLvl w:val="9"/>
        <w:rPr>
          <w:rFonts w:hint="eastAsia" w:ascii="华文楷体" w:hAnsi="华文楷体" w:eastAsia="黑体"/>
          <w:sz w:val="32"/>
          <w:szCs w:val="32"/>
          <w:lang w:val="en-US" w:eastAsia="zh-CN"/>
        </w:rPr>
      </w:pPr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</w:pPr>
      <w:bookmarkStart w:id="129" w:name="_Toc16572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根据不同状态的业务，可进行对应的操作</w:t>
      </w:r>
      <w:bookmarkEnd w:id="129"/>
    </w:p>
    <w:tbl>
      <w:tblPr>
        <w:tblStyle w:val="10"/>
        <w:tblW w:w="0" w:type="auto"/>
        <w:tblInd w:w="798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50"/>
        <w:gridCol w:w="1923"/>
        <w:gridCol w:w="211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250" w:type="dxa"/>
          </w:tcPr>
          <w:p>
            <w:pPr>
              <w:pStyle w:val="17"/>
              <w:numPr>
                <w:ilvl w:val="1"/>
                <w:numId w:val="0"/>
              </w:numPr>
              <w:spacing w:line="240" w:lineRule="auto"/>
              <w:jc w:val="center"/>
              <w:outlineLvl w:val="9"/>
              <w:rPr>
                <w:rFonts w:hint="default" w:ascii="华文楷体" w:hAnsi="华文楷体" w:eastAsia="黑体"/>
                <w:sz w:val="32"/>
                <w:szCs w:val="32"/>
                <w:vertAlign w:val="baseline"/>
                <w:lang w:val="en-US" w:eastAsia="zh-CN"/>
              </w:rPr>
            </w:pPr>
            <w:bookmarkStart w:id="130" w:name="_Toc2382"/>
            <w:r>
              <w:rPr>
                <w:rFonts w:hint="eastAsia" w:ascii="华文楷体" w:hAnsi="华文楷体"/>
                <w:sz w:val="32"/>
                <w:szCs w:val="32"/>
                <w:vertAlign w:val="baseline"/>
                <w:lang w:val="en-US" w:eastAsia="zh-CN"/>
              </w:rPr>
              <w:t>状态</w:t>
            </w:r>
            <w:bookmarkEnd w:id="130"/>
          </w:p>
        </w:tc>
        <w:tc>
          <w:tcPr>
            <w:tcW w:w="4037" w:type="dxa"/>
            <w:gridSpan w:val="2"/>
          </w:tcPr>
          <w:p>
            <w:pPr>
              <w:pStyle w:val="17"/>
              <w:numPr>
                <w:ilvl w:val="1"/>
                <w:numId w:val="0"/>
              </w:numPr>
              <w:spacing w:line="240" w:lineRule="auto"/>
              <w:jc w:val="center"/>
              <w:outlineLvl w:val="9"/>
              <w:rPr>
                <w:rFonts w:hint="default" w:ascii="华文楷体" w:hAnsi="华文楷体" w:eastAsia="黑体"/>
                <w:sz w:val="32"/>
                <w:szCs w:val="32"/>
                <w:vertAlign w:val="baseline"/>
                <w:lang w:val="en-US" w:eastAsia="zh-CN"/>
              </w:rPr>
            </w:pPr>
            <w:bookmarkStart w:id="131" w:name="_Toc25658"/>
            <w:r>
              <w:rPr>
                <w:rFonts w:hint="eastAsia" w:ascii="华文楷体" w:hAnsi="华文楷体"/>
                <w:sz w:val="32"/>
                <w:szCs w:val="32"/>
                <w:vertAlign w:val="baseline"/>
                <w:lang w:val="en-US" w:eastAsia="zh-CN"/>
              </w:rPr>
              <w:t>操作</w:t>
            </w:r>
            <w:bookmarkEnd w:id="131"/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pStyle w:val="17"/>
              <w:numPr>
                <w:ilvl w:val="1"/>
                <w:numId w:val="0"/>
              </w:numPr>
              <w:spacing w:line="240" w:lineRule="auto"/>
              <w:jc w:val="center"/>
              <w:outlineLvl w:val="9"/>
              <w:rPr>
                <w:rFonts w:hint="default" w:ascii="华文楷体" w:hAnsi="华文楷体" w:eastAsia="黑体"/>
                <w:b w:val="0"/>
                <w:bCs/>
                <w:sz w:val="28"/>
                <w:szCs w:val="28"/>
                <w:vertAlign w:val="baseline"/>
                <w:lang w:val="en-US" w:eastAsia="zh-CN"/>
              </w:rPr>
            </w:pPr>
            <w:bookmarkStart w:id="132" w:name="_Toc4414"/>
            <w:r>
              <w:rPr>
                <w:rFonts w:hint="eastAsia" w:ascii="华文楷体" w:hAnsi="华文楷体"/>
                <w:b w:val="0"/>
                <w:bCs/>
                <w:sz w:val="28"/>
                <w:szCs w:val="28"/>
                <w:vertAlign w:val="baseline"/>
                <w:lang w:val="en-US" w:eastAsia="zh-CN"/>
              </w:rPr>
              <w:t>填报中</w:t>
            </w:r>
            <w:bookmarkEnd w:id="132"/>
          </w:p>
        </w:tc>
        <w:tc>
          <w:tcPr>
            <w:tcW w:w="1923" w:type="dxa"/>
          </w:tcPr>
          <w:p>
            <w:pPr>
              <w:pStyle w:val="17"/>
              <w:numPr>
                <w:ilvl w:val="1"/>
                <w:numId w:val="0"/>
              </w:numPr>
              <w:spacing w:line="240" w:lineRule="auto"/>
              <w:jc w:val="center"/>
              <w:outlineLvl w:val="9"/>
              <w:rPr>
                <w:rFonts w:hint="default" w:ascii="华文楷体" w:hAnsi="华文楷体" w:eastAsia="黑体"/>
                <w:b w:val="0"/>
                <w:bCs/>
                <w:sz w:val="28"/>
                <w:szCs w:val="28"/>
                <w:vertAlign w:val="baseline"/>
                <w:lang w:val="en-US" w:eastAsia="zh-CN"/>
              </w:rPr>
            </w:pPr>
            <w:bookmarkStart w:id="133" w:name="_Toc32206"/>
            <w:r>
              <w:rPr>
                <w:rFonts w:hint="eastAsia" w:ascii="华文楷体" w:hAnsi="华文楷体"/>
                <w:b w:val="0"/>
                <w:bCs/>
                <w:sz w:val="28"/>
                <w:szCs w:val="28"/>
                <w:vertAlign w:val="baseline"/>
                <w:lang w:val="en-US" w:eastAsia="zh-CN"/>
              </w:rPr>
              <w:t>编辑</w:t>
            </w:r>
            <w:bookmarkEnd w:id="133"/>
          </w:p>
        </w:tc>
        <w:tc>
          <w:tcPr>
            <w:tcW w:w="2114" w:type="dxa"/>
          </w:tcPr>
          <w:p>
            <w:pPr>
              <w:pStyle w:val="17"/>
              <w:numPr>
                <w:ilvl w:val="1"/>
                <w:numId w:val="0"/>
              </w:numPr>
              <w:spacing w:line="240" w:lineRule="auto"/>
              <w:jc w:val="center"/>
              <w:outlineLvl w:val="9"/>
              <w:rPr>
                <w:rFonts w:hint="default" w:ascii="华文楷体" w:hAnsi="华文楷体" w:eastAsia="黑体"/>
                <w:b w:val="0"/>
                <w:bCs/>
                <w:sz w:val="28"/>
                <w:szCs w:val="28"/>
                <w:vertAlign w:val="baseline"/>
                <w:lang w:val="en-US" w:eastAsia="zh-CN"/>
              </w:rPr>
            </w:pPr>
            <w:bookmarkStart w:id="134" w:name="_Toc5753"/>
            <w:r>
              <w:rPr>
                <w:rFonts w:hint="eastAsia" w:ascii="华文楷体" w:hAnsi="华文楷体"/>
                <w:b w:val="0"/>
                <w:bCs/>
                <w:sz w:val="28"/>
                <w:szCs w:val="28"/>
                <w:vertAlign w:val="baseline"/>
                <w:lang w:val="en-US" w:eastAsia="zh-CN"/>
              </w:rPr>
              <w:t>作废</w:t>
            </w:r>
            <w:bookmarkEnd w:id="134"/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pStyle w:val="17"/>
              <w:numPr>
                <w:ilvl w:val="1"/>
                <w:numId w:val="0"/>
              </w:numPr>
              <w:spacing w:line="240" w:lineRule="auto"/>
              <w:jc w:val="center"/>
              <w:outlineLvl w:val="9"/>
              <w:rPr>
                <w:rFonts w:hint="default" w:ascii="华文楷体" w:hAnsi="华文楷体" w:eastAsia="黑体"/>
                <w:b w:val="0"/>
                <w:bCs/>
                <w:sz w:val="28"/>
                <w:szCs w:val="28"/>
                <w:vertAlign w:val="baseline"/>
                <w:lang w:val="en-US" w:eastAsia="zh-CN"/>
              </w:rPr>
            </w:pPr>
            <w:bookmarkStart w:id="135" w:name="_Toc17880"/>
            <w:r>
              <w:rPr>
                <w:rFonts w:hint="eastAsia" w:ascii="华文楷体" w:hAnsi="华文楷体"/>
                <w:b w:val="0"/>
                <w:bCs/>
                <w:sz w:val="28"/>
                <w:szCs w:val="28"/>
                <w:vertAlign w:val="baseline"/>
                <w:lang w:val="en-US" w:eastAsia="zh-CN"/>
              </w:rPr>
              <w:t>签名中</w:t>
            </w:r>
            <w:bookmarkEnd w:id="135"/>
          </w:p>
        </w:tc>
        <w:tc>
          <w:tcPr>
            <w:tcW w:w="1923" w:type="dxa"/>
          </w:tcPr>
          <w:p>
            <w:pPr>
              <w:pStyle w:val="17"/>
              <w:numPr>
                <w:ilvl w:val="1"/>
                <w:numId w:val="0"/>
              </w:numPr>
              <w:spacing w:line="240" w:lineRule="auto"/>
              <w:jc w:val="center"/>
              <w:outlineLvl w:val="9"/>
              <w:rPr>
                <w:rFonts w:hint="default" w:ascii="华文楷体" w:hAnsi="华文楷体" w:eastAsia="黑体"/>
                <w:b w:val="0"/>
                <w:bCs/>
                <w:sz w:val="28"/>
                <w:szCs w:val="28"/>
                <w:vertAlign w:val="baseline"/>
                <w:lang w:val="en-US" w:eastAsia="zh-CN"/>
              </w:rPr>
            </w:pPr>
            <w:bookmarkStart w:id="136" w:name="_Toc20039"/>
            <w:r>
              <w:rPr>
                <w:rFonts w:hint="eastAsia" w:ascii="华文楷体" w:hAnsi="华文楷体"/>
                <w:b w:val="0"/>
                <w:bCs/>
                <w:sz w:val="28"/>
                <w:szCs w:val="28"/>
                <w:vertAlign w:val="baseline"/>
                <w:lang w:val="en-US" w:eastAsia="zh-CN"/>
              </w:rPr>
              <w:t>签名进度</w:t>
            </w:r>
            <w:bookmarkEnd w:id="136"/>
          </w:p>
        </w:tc>
        <w:tc>
          <w:tcPr>
            <w:tcW w:w="2114" w:type="dxa"/>
          </w:tcPr>
          <w:p>
            <w:pPr>
              <w:pStyle w:val="17"/>
              <w:numPr>
                <w:ilvl w:val="1"/>
                <w:numId w:val="0"/>
              </w:numPr>
              <w:spacing w:line="240" w:lineRule="auto"/>
              <w:jc w:val="center"/>
              <w:outlineLvl w:val="9"/>
              <w:rPr>
                <w:rFonts w:hint="default" w:ascii="华文楷体" w:hAnsi="华文楷体" w:eastAsia="黑体"/>
                <w:b w:val="0"/>
                <w:bCs/>
                <w:sz w:val="28"/>
                <w:szCs w:val="28"/>
                <w:vertAlign w:val="baseline"/>
                <w:lang w:val="en-US" w:eastAsia="zh-CN"/>
              </w:rPr>
            </w:pPr>
            <w:bookmarkStart w:id="137" w:name="_Toc10563"/>
            <w:r>
              <w:rPr>
                <w:rFonts w:hint="eastAsia" w:ascii="华文楷体" w:hAnsi="华文楷体"/>
                <w:b w:val="0"/>
                <w:bCs/>
                <w:sz w:val="28"/>
                <w:szCs w:val="28"/>
                <w:vertAlign w:val="baseline"/>
                <w:lang w:val="en-US" w:eastAsia="zh-CN"/>
              </w:rPr>
              <w:t>回退</w:t>
            </w:r>
            <w:bookmarkEnd w:id="137"/>
          </w:p>
        </w:tc>
      </w:tr>
    </w:tbl>
    <w:p>
      <w:pPr>
        <w:pStyle w:val="19"/>
        <w:numPr>
          <w:ilvl w:val="0"/>
          <w:numId w:val="5"/>
        </w:numPr>
        <w:spacing w:before="156" w:after="156"/>
        <w:ind w:left="981"/>
        <w:outlineLvl w:val="9"/>
      </w:pPr>
      <w:bookmarkStart w:id="138" w:name="_Toc6627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状态：填报中，可对业务进行编辑、作废等操作</w:t>
      </w:r>
      <w:bookmarkEnd w:id="138"/>
    </w:p>
    <w:p>
      <w:pPr>
        <w:pStyle w:val="19"/>
        <w:numPr>
          <w:ilvl w:val="0"/>
          <w:numId w:val="5"/>
        </w:numPr>
        <w:spacing w:before="156" w:after="156"/>
        <w:ind w:left="981"/>
        <w:outlineLvl w:val="9"/>
        <w:rPr>
          <w:rFonts w:hint="default" w:ascii="华文楷体" w:hAnsi="华文楷体" w:eastAsia="黑体"/>
          <w:sz w:val="32"/>
          <w:szCs w:val="32"/>
          <w:lang w:val="en-US" w:eastAsia="zh-CN"/>
        </w:rPr>
      </w:pPr>
      <w:bookmarkStart w:id="139" w:name="_Toc20641"/>
      <w:r>
        <w:rPr>
          <w:rStyle w:val="14"/>
          <w:rFonts w:hint="eastAsia" w:ascii="仿宋" w:hAnsi="仿宋" w:eastAsia="仿宋" w:cs="仿宋"/>
          <w:b w:val="0"/>
          <w:bCs/>
          <w:sz w:val="24"/>
          <w:szCs w:val="24"/>
          <w:lang w:val="en-US" w:eastAsia="zh-CN"/>
        </w:rPr>
        <w:t>状态：签名中，可查看签名进度，若信息需要修改则点击“回退”，返回填报状态</w:t>
      </w:r>
      <w:bookmarkEnd w:id="139"/>
    </w:p>
    <w:sectPr>
      <w:footerReference r:id="rId11" w:type="default"/>
      <w:pgSz w:w="11906" w:h="16838"/>
      <w:pgMar w:top="1440" w:right="1440" w:bottom="1440" w:left="1440" w:header="851" w:footer="992" w:gutter="0"/>
      <w:paperSrc/>
      <w:pgNumType w:fmt="decimal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7A87" w:usb1="80000000" w:usb2="00000008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华文楷体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仿宋_GB2312">
    <w:altName w:val="仿宋"/>
    <w:panose1 w:val="00000000000000000000"/>
    <w:charset w:val="86"/>
    <w:family w:val="modern"/>
    <w:pitch w:val="default"/>
    <w:sig w:usb0="00000000" w:usb1="00000000" w:usb2="00000010" w:usb3="00000000" w:csb0="0004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  <w:font w:name="Wingdings">
    <w:panose1 w:val="05000000000000000000"/>
    <w:charset w:val="00"/>
    <w:family w:val="auto"/>
    <w:pitch w:val="default"/>
    <w:sig w:usb0="00000000" w:usb1="00000000" w:usb2="00000000" w:usb3="00000000" w:csb0="8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right="32"/>
      <w:rPr>
        <w:rStyle w:val="12"/>
        <w:rFonts w:ascii="宋体" w:hAnsi="宋体"/>
        <w:b w:val="0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right="32"/>
      <w:rPr>
        <w:rStyle w:val="12"/>
        <w:rFonts w:ascii="宋体" w:hAnsi="宋体"/>
        <w:b w:val="0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right="32"/>
      <w:rPr>
        <w:rStyle w:val="12"/>
        <w:rFonts w:ascii="宋体" w:hAnsi="宋体"/>
        <w:b w:val="0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630" name="文本框 63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chemeClr val="lt1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5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5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right="32"/>
      <w:rPr>
        <w:rStyle w:val="12"/>
        <w:rFonts w:ascii="宋体" w:hAnsi="宋体"/>
        <w:b w:val="0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631" name="文本框 63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chemeClr val="lt1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5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61312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5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right="32"/>
      <w:rPr>
        <w:rStyle w:val="12"/>
        <w:rFonts w:ascii="宋体" w:hAnsi="宋体"/>
        <w:b w:val="0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632" name="文本框 63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chemeClr val="lt1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5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62336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5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right="32"/>
      <w:rPr>
        <w:rStyle w:val="12"/>
        <w:rFonts w:ascii="宋体" w:hAnsi="宋体"/>
        <w:b w:val="0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633" name="文本框 63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chemeClr val="lt1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5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63360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5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17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right="32"/>
      <w:rPr>
        <w:rStyle w:val="12"/>
        <w:rFonts w:ascii="宋体" w:hAnsi="宋体"/>
        <w:b w:val="0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634" name="文本框 63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chemeClr val="lt1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5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6438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5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right="32"/>
      <w:rPr>
        <w:rStyle w:val="12"/>
        <w:rFonts w:ascii="宋体" w:hAnsi="宋体"/>
        <w:b w:val="0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635" name="文本框 63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chemeClr val="lt1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5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28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6540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5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28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974725" cy="147955"/>
              <wp:effectExtent l="0" t="0" r="0" b="0"/>
              <wp:wrapNone/>
              <wp:docPr id="1" name="文本框 2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74725" cy="1479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5"/>
                          </w:pP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rect id="文本框 27" o:spid="_x0000_s1026" o:spt="1" style="position:absolute;left:0pt;margin-top:0pt;height:11.65pt;width:76.75pt;mso-position-horizontal:right;mso-position-horizontal-relative:margin;mso-wrap-style:none;z-index:251659264;mso-width-relative:page;mso-height-relative:page;" filled="f" stroked="f" coordsize="21600,21600" o:gfxdata="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5"/>
                    </w:pPr>
                  </w:p>
                </w:txbxContent>
              </v:textbox>
            </v:rect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pBdr>
        <w:bottom w:val="single" w:color="auto" w:sz="4" w:space="1"/>
      </w:pBdr>
      <w:jc w:val="right"/>
    </w:pPr>
    <w:r>
      <w:rPr>
        <w:rFonts w:hint="eastAsia" w:ascii="仿宋" w:hAnsi="仿宋" w:eastAsia="仿宋" w:cs="仿宋"/>
        <w:bCs/>
        <w:szCs w:val="18"/>
        <w:lang w:val="en-US" w:eastAsia="zh-CN"/>
      </w:rPr>
      <w:t>韶关市</w:t>
    </w:r>
    <w:r>
      <w:rPr>
        <w:rFonts w:hint="eastAsia" w:ascii="仿宋" w:hAnsi="仿宋" w:eastAsia="仿宋" w:cs="仿宋"/>
        <w:bCs/>
        <w:szCs w:val="18"/>
      </w:rPr>
      <w:t>商事主体登记审批全程电子化智能化系统操作手册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D9457CB"/>
    <w:multiLevelType w:val="singleLevel"/>
    <w:tmpl w:val="9D9457CB"/>
    <w:lvl w:ilvl="0" w:tentative="0">
      <w:start w:val="1"/>
      <w:numFmt w:val="decimal"/>
      <w:lvlText w:val="%1."/>
      <w:lvlJc w:val="left"/>
      <w:pPr>
        <w:tabs>
          <w:tab w:val="left" w:pos="420"/>
        </w:tabs>
        <w:ind w:left="425" w:leftChars="0" w:hanging="425" w:firstLineChars="0"/>
      </w:pPr>
      <w:rPr>
        <w:rFonts w:hint="default"/>
      </w:rPr>
    </w:lvl>
  </w:abstractNum>
  <w:abstractNum w:abstractNumId="1">
    <w:nsid w:val="A3531B7B"/>
    <w:multiLevelType w:val="singleLevel"/>
    <w:tmpl w:val="A3531B7B"/>
    <w:lvl w:ilvl="0" w:tentative="0">
      <w:start w:val="1"/>
      <w:numFmt w:val="decimal"/>
      <w:lvlText w:val="%1."/>
      <w:lvlJc w:val="left"/>
      <w:pPr>
        <w:tabs>
          <w:tab w:val="left" w:pos="420"/>
        </w:tabs>
        <w:ind w:left="425" w:leftChars="0" w:hanging="425" w:firstLineChars="0"/>
      </w:pPr>
      <w:rPr>
        <w:rFonts w:hint="default"/>
      </w:rPr>
    </w:lvl>
  </w:abstractNum>
  <w:abstractNum w:abstractNumId="2">
    <w:nsid w:val="A63C648F"/>
    <w:multiLevelType w:val="singleLevel"/>
    <w:tmpl w:val="A63C648F"/>
    <w:lvl w:ilvl="0" w:tentative="0">
      <w:start w:val="1"/>
      <w:numFmt w:val="decimal"/>
      <w:lvlText w:val="%1."/>
      <w:lvlJc w:val="left"/>
      <w:pPr>
        <w:tabs>
          <w:tab w:val="left" w:pos="420"/>
        </w:tabs>
        <w:ind w:left="425" w:leftChars="0" w:hanging="425" w:firstLineChars="0"/>
      </w:pPr>
      <w:rPr>
        <w:rFonts w:hint="default"/>
      </w:rPr>
    </w:lvl>
  </w:abstractNum>
  <w:abstractNum w:abstractNumId="3">
    <w:nsid w:val="C5804F64"/>
    <w:multiLevelType w:val="singleLevel"/>
    <w:tmpl w:val="C5804F64"/>
    <w:lvl w:ilvl="0" w:tentative="0">
      <w:start w:val="1"/>
      <w:numFmt w:val="decimal"/>
      <w:lvlText w:val="%1."/>
      <w:lvlJc w:val="left"/>
      <w:pPr>
        <w:tabs>
          <w:tab w:val="left" w:pos="420"/>
        </w:tabs>
        <w:ind w:left="425" w:leftChars="0" w:hanging="425" w:firstLineChars="0"/>
      </w:pPr>
      <w:rPr>
        <w:rFonts w:hint="default"/>
      </w:rPr>
    </w:lvl>
  </w:abstractNum>
  <w:abstractNum w:abstractNumId="4">
    <w:nsid w:val="00000008"/>
    <w:multiLevelType w:val="multilevel"/>
    <w:tmpl w:val="00000008"/>
    <w:lvl w:ilvl="0" w:tentative="0">
      <w:start w:val="1"/>
      <w:numFmt w:val="decimal"/>
      <w:pStyle w:val="2"/>
      <w:lvlText w:val="%1"/>
      <w:lvlJc w:val="left"/>
      <w:pPr>
        <w:tabs>
          <w:tab w:val="left" w:pos="432"/>
        </w:tabs>
        <w:ind w:left="432" w:hanging="432"/>
      </w:pPr>
      <w:rPr>
        <w:rFonts w:hint="eastAsia"/>
      </w:rPr>
    </w:lvl>
    <w:lvl w:ilvl="1" w:tentative="0">
      <w:start w:val="1"/>
      <w:numFmt w:val="decimal"/>
      <w:lvlText w:val="%1.%2"/>
      <w:lvlJc w:val="left"/>
      <w:pPr>
        <w:tabs>
          <w:tab w:val="left" w:pos="576"/>
        </w:tabs>
        <w:ind w:left="576" w:hanging="576"/>
      </w:pPr>
      <w:rPr>
        <w:rFonts w:hint="eastAsia"/>
      </w:rPr>
    </w:lvl>
    <w:lvl w:ilvl="2" w:tentative="0">
      <w:start w:val="1"/>
      <w:numFmt w:val="decimal"/>
      <w:lvlText w:val="%1.%2.%3"/>
      <w:lvlJc w:val="left"/>
      <w:pPr>
        <w:tabs>
          <w:tab w:val="left" w:pos="1724"/>
        </w:tabs>
        <w:ind w:left="1004" w:hanging="720"/>
      </w:pPr>
      <w:rPr>
        <w:rFonts w:hint="eastAsia"/>
      </w:rPr>
    </w:lvl>
    <w:lvl w:ilvl="3" w:tentative="0">
      <w:start w:val="1"/>
      <w:numFmt w:val="decimal"/>
      <w:lvlText w:val="%1.%2.%3.%4"/>
      <w:lvlJc w:val="left"/>
      <w:pPr>
        <w:tabs>
          <w:tab w:val="left" w:pos="1716"/>
        </w:tabs>
        <w:ind w:left="1716" w:hanging="864"/>
      </w:pPr>
      <w:rPr>
        <w:rFonts w:hint="eastAsia"/>
      </w:rPr>
    </w:lvl>
    <w:lvl w:ilvl="4" w:tentative="0">
      <w:start w:val="1"/>
      <w:numFmt w:val="decimal"/>
      <w:lvlText w:val="%1.%2.%3.%4.%5"/>
      <w:lvlJc w:val="left"/>
      <w:pPr>
        <w:tabs>
          <w:tab w:val="left" w:pos="1008"/>
        </w:tabs>
        <w:ind w:left="1008" w:hanging="1008"/>
      </w:pPr>
      <w:rPr>
        <w:rFonts w:hint="eastAsia"/>
      </w:rPr>
    </w:lvl>
    <w:lvl w:ilvl="5" w:tentative="0">
      <w:start w:val="1"/>
      <w:numFmt w:val="decimal"/>
      <w:lvlText w:val="%1.%2.%3.%4.%5.%6"/>
      <w:lvlJc w:val="left"/>
      <w:pPr>
        <w:tabs>
          <w:tab w:val="left" w:pos="1152"/>
        </w:tabs>
        <w:ind w:left="1152" w:hanging="1152"/>
      </w:pPr>
      <w:rPr>
        <w:rFonts w:hint="eastAsia"/>
      </w:rPr>
    </w:lvl>
    <w:lvl w:ilvl="6" w:tentative="0">
      <w:start w:val="1"/>
      <w:numFmt w:val="decimal"/>
      <w:lvlText w:val="%1.%2.%3.%4.%5.%6.%7"/>
      <w:lvlJc w:val="left"/>
      <w:pPr>
        <w:tabs>
          <w:tab w:val="left" w:pos="1296"/>
        </w:tabs>
        <w:ind w:left="1296" w:hanging="1296"/>
      </w:pPr>
      <w:rPr>
        <w:rFonts w:hint="eastAsia"/>
      </w:rPr>
    </w:lvl>
    <w:lvl w:ilvl="7" w:tentative="0">
      <w:start w:val="1"/>
      <w:numFmt w:val="decimal"/>
      <w:lvlText w:val="%1.%2.%3.%4.%5.%6.%7.%8"/>
      <w:lvlJc w:val="left"/>
      <w:pPr>
        <w:tabs>
          <w:tab w:val="left" w:pos="1440"/>
        </w:tabs>
        <w:ind w:left="1440" w:hanging="1440"/>
      </w:pPr>
      <w:rPr>
        <w:rFonts w:hint="eastAsia"/>
      </w:rPr>
    </w:lvl>
    <w:lvl w:ilvl="8" w:tentative="0">
      <w:start w:val="1"/>
      <w:numFmt w:val="decimal"/>
      <w:lvlText w:val="%1.%2.%3.%4.%5.%6.%7.%8.%9"/>
      <w:lvlJc w:val="left"/>
      <w:pPr>
        <w:tabs>
          <w:tab w:val="left" w:pos="1584"/>
        </w:tabs>
        <w:ind w:left="1584" w:hanging="1584"/>
      </w:pPr>
      <w:rPr>
        <w:rFonts w:hint="eastAsia"/>
      </w:rPr>
    </w:lvl>
  </w:abstractNum>
  <w:abstractNum w:abstractNumId="5">
    <w:nsid w:val="00000009"/>
    <w:multiLevelType w:val="multilevel"/>
    <w:tmpl w:val="00000009"/>
    <w:lvl w:ilvl="0" w:tentative="0">
      <w:start w:val="1"/>
      <w:numFmt w:val="bullet"/>
      <w:lvlText w:val=""/>
      <w:lvlJc w:val="left"/>
      <w:pPr>
        <w:ind w:left="98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40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82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24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66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308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50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92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340" w:hanging="420"/>
      </w:pPr>
      <w:rPr>
        <w:rFonts w:hint="default" w:ascii="Wingdings" w:hAnsi="Wingdings"/>
      </w:rPr>
    </w:lvl>
  </w:abstractNum>
  <w:abstractNum w:abstractNumId="6">
    <w:nsid w:val="0000000A"/>
    <w:multiLevelType w:val="multilevel"/>
    <w:tmpl w:val="0000000A"/>
    <w:lvl w:ilvl="0" w:tentative="0">
      <w:start w:val="1"/>
      <w:numFmt w:val="decimal"/>
      <w:lvlText w:val="%1."/>
      <w:lvlJc w:val="left"/>
      <w:pPr>
        <w:ind w:left="425" w:hanging="425"/>
      </w:pPr>
    </w:lvl>
    <w:lvl w:ilvl="1" w:tentative="0">
      <w:start w:val="1"/>
      <w:numFmt w:val="decimal"/>
      <w:pStyle w:val="17"/>
      <w:lvlText w:val="%1.%2."/>
      <w:lvlJc w:val="left"/>
      <w:pPr>
        <w:ind w:left="567" w:hanging="567"/>
      </w:pPr>
    </w:lvl>
    <w:lvl w:ilvl="2" w:tentative="0">
      <w:start w:val="1"/>
      <w:numFmt w:val="decimal"/>
      <w:lvlText w:val="%1.%2.%3."/>
      <w:lvlJc w:val="left"/>
      <w:pPr>
        <w:ind w:left="1561" w:hanging="709"/>
      </w:pPr>
    </w:lvl>
    <w:lvl w:ilvl="3" w:tentative="0">
      <w:start w:val="1"/>
      <w:numFmt w:val="decimal"/>
      <w:lvlText w:val="%1.%2.%3.%4."/>
      <w:lvlJc w:val="left"/>
      <w:pPr>
        <w:ind w:left="851" w:hanging="851"/>
      </w:pPr>
    </w:lvl>
    <w:lvl w:ilvl="4" w:tentative="0">
      <w:start w:val="1"/>
      <w:numFmt w:val="decimal"/>
      <w:lvlText w:val="%1.%2.%3.%4.%5."/>
      <w:lvlJc w:val="left"/>
      <w:pPr>
        <w:ind w:left="992" w:hanging="992"/>
      </w:pPr>
    </w:lvl>
    <w:lvl w:ilvl="5" w:tentative="0">
      <w:start w:val="1"/>
      <w:numFmt w:val="decimal"/>
      <w:lvlText w:val="%1.%2.%3.%4.%5.%6."/>
      <w:lvlJc w:val="left"/>
      <w:pPr>
        <w:ind w:left="1134" w:hanging="1134"/>
      </w:pPr>
    </w:lvl>
    <w:lvl w:ilvl="6" w:tentative="0">
      <w:start w:val="1"/>
      <w:numFmt w:val="decimal"/>
      <w:lvlText w:val="%1.%2.%3.%4.%5.%6.%7."/>
      <w:lvlJc w:val="left"/>
      <w:pPr>
        <w:ind w:left="1276" w:hanging="1276"/>
      </w:p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</w:lvl>
    <w:lvl w:ilvl="8" w:tentative="0">
      <w:start w:val="1"/>
      <w:numFmt w:val="decimal"/>
      <w:lvlText w:val="%1.%2.%3.%4.%5.%6.%7.%8.%9."/>
      <w:lvlJc w:val="left"/>
      <w:pPr>
        <w:ind w:left="1559" w:hanging="1559"/>
      </w:pPr>
    </w:lvl>
  </w:abstractNum>
  <w:abstractNum w:abstractNumId="7">
    <w:nsid w:val="34D9FC37"/>
    <w:multiLevelType w:val="singleLevel"/>
    <w:tmpl w:val="34D9FC37"/>
    <w:lvl w:ilvl="0" w:tentative="0">
      <w:start w:val="1"/>
      <w:numFmt w:val="decimal"/>
      <w:lvlText w:val="%1."/>
      <w:lvlJc w:val="left"/>
      <w:pPr>
        <w:tabs>
          <w:tab w:val="left" w:pos="420"/>
        </w:tabs>
        <w:ind w:left="425" w:leftChars="0" w:hanging="425" w:firstLineChars="0"/>
      </w:pPr>
      <w:rPr>
        <w:rFonts w:hint="default"/>
      </w:rPr>
    </w:lvl>
  </w:abstractNum>
  <w:abstractNum w:abstractNumId="8">
    <w:nsid w:val="3544AC32"/>
    <w:multiLevelType w:val="singleLevel"/>
    <w:tmpl w:val="3544AC32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abstractNum w:abstractNumId="9">
    <w:nsid w:val="35A1F642"/>
    <w:multiLevelType w:val="multilevel"/>
    <w:tmpl w:val="35A1F642"/>
    <w:lvl w:ilvl="0" w:tentative="0">
      <w:start w:val="1"/>
      <w:numFmt w:val="chineseCounting"/>
      <w:suff w:val="nothing"/>
      <w:lvlText w:val="第%1章 "/>
      <w:lvlJc w:val="left"/>
      <w:pPr>
        <w:ind w:left="0" w:firstLine="402"/>
      </w:pPr>
      <w:rPr>
        <w:rFonts w:hint="eastAsia"/>
      </w:rPr>
    </w:lvl>
    <w:lvl w:ilvl="1" w:tentative="0">
      <w:start w:val="1"/>
      <w:numFmt w:val="chineseCounting"/>
      <w:suff w:val="nothing"/>
      <w:lvlText w:val="%2、"/>
      <w:lvlJc w:val="left"/>
      <w:pPr>
        <w:ind w:left="0" w:firstLine="402"/>
      </w:pPr>
      <w:rPr>
        <w:rFonts w:hint="eastAsia"/>
      </w:rPr>
    </w:lvl>
    <w:lvl w:ilvl="2" w:tentative="0">
      <w:start w:val="1"/>
      <w:numFmt w:val="decimal"/>
      <w:suff w:val="nothing"/>
      <w:lvlText w:val="%3．"/>
      <w:lvlJc w:val="left"/>
      <w:pPr>
        <w:ind w:left="0" w:firstLine="402"/>
      </w:pPr>
      <w:rPr>
        <w:rFonts w:hint="eastAsia"/>
      </w:rPr>
    </w:lvl>
    <w:lvl w:ilvl="3" w:tentative="0">
      <w:start w:val="1"/>
      <w:numFmt w:val="decimal"/>
      <w:suff w:val="nothing"/>
      <w:lvlText w:val="（%4）"/>
      <w:lvlJc w:val="left"/>
      <w:pPr>
        <w:ind w:left="0" w:firstLine="402"/>
      </w:pPr>
      <w:rPr>
        <w:rFonts w:hint="eastAsia"/>
      </w:rPr>
    </w:lvl>
    <w:lvl w:ilvl="4" w:tentative="0">
      <w:start w:val="1"/>
      <w:numFmt w:val="decimalEnclosedCircleChinese"/>
      <w:suff w:val="nothing"/>
      <w:lvlText w:val="%5 "/>
      <w:lvlJc w:val="left"/>
      <w:pPr>
        <w:ind w:left="0" w:firstLine="402"/>
      </w:pPr>
      <w:rPr>
        <w:rFonts w:hint="eastAsia"/>
      </w:rPr>
    </w:lvl>
    <w:lvl w:ilvl="5" w:tentative="0">
      <w:start w:val="1"/>
      <w:numFmt w:val="decimal"/>
      <w:suff w:val="nothing"/>
      <w:lvlText w:val="%6）"/>
      <w:lvlJc w:val="left"/>
      <w:pPr>
        <w:ind w:left="0" w:firstLine="402"/>
      </w:pPr>
      <w:rPr>
        <w:rFonts w:hint="eastAsia"/>
      </w:rPr>
    </w:lvl>
    <w:lvl w:ilvl="6" w:tentative="0">
      <w:start w:val="1"/>
      <w:numFmt w:val="lowerLetter"/>
      <w:suff w:val="nothing"/>
      <w:lvlText w:val="%7．"/>
      <w:lvlJc w:val="left"/>
      <w:pPr>
        <w:ind w:left="0" w:firstLine="402"/>
      </w:pPr>
      <w:rPr>
        <w:rFonts w:hint="eastAsia"/>
      </w:rPr>
    </w:lvl>
    <w:lvl w:ilvl="7" w:tentative="0">
      <w:start w:val="1"/>
      <w:numFmt w:val="lowerLetter"/>
      <w:suff w:val="nothing"/>
      <w:lvlText w:val="%8）"/>
      <w:lvlJc w:val="left"/>
      <w:pPr>
        <w:ind w:left="0" w:firstLine="402"/>
      </w:pPr>
      <w:rPr>
        <w:rFonts w:hint="eastAsia"/>
      </w:rPr>
    </w:lvl>
    <w:lvl w:ilvl="8" w:tentative="0">
      <w:start w:val="1"/>
      <w:numFmt w:val="lowerRoman"/>
      <w:suff w:val="nothing"/>
      <w:lvlText w:val="%9. "/>
      <w:lvlJc w:val="left"/>
      <w:pPr>
        <w:ind w:left="0" w:firstLine="402"/>
      </w:pPr>
      <w:rPr>
        <w:rFonts w:hint="eastAsia"/>
      </w:rPr>
    </w:lvl>
  </w:abstractNum>
  <w:num w:numId="1">
    <w:abstractNumId w:val="4"/>
  </w:num>
  <w:num w:numId="2">
    <w:abstractNumId w:val="6"/>
  </w:num>
  <w:num w:numId="3">
    <w:abstractNumId w:val="9"/>
  </w:num>
  <w:num w:numId="4">
    <w:abstractNumId w:val="8"/>
  </w:num>
  <w:num w:numId="5">
    <w:abstractNumId w:val="5"/>
  </w:num>
  <w:num w:numId="6">
    <w:abstractNumId w:val="3"/>
  </w:num>
  <w:num w:numId="7">
    <w:abstractNumId w:val="0"/>
  </w:num>
  <w:num w:numId="8">
    <w:abstractNumId w:val="2"/>
  </w:num>
  <w:num w:numId="9">
    <w:abstractNumId w:val="1"/>
  </w:num>
  <w:num w:numId="1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nforcement="0"/>
  <w:defaultTabStop w:val="420"/>
  <w:drawingGridHorizontalSpacing w:val="0"/>
  <w:drawingGridVerticalSpacing w:val="156"/>
  <w:noPunctuationKerning w:val="1"/>
  <w:characterSpacingControl w:val="compressPunctuation"/>
  <w:doNotValidateAgainstSchema/>
  <w:doNotDemarcateInvalidXml/>
  <w:compat>
    <w:spaceForUL/>
    <w:balanceSingleByteDoubleByteWidth/>
    <w:doNotLeaveBackslashAlone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TAwZGVkM2EyNDhkODFmNTRmZmY1YTdmMWFjOGYyYTIifQ=="/>
  </w:docVars>
  <w:rsids>
    <w:rsidRoot w:val="00172A27"/>
    <w:rsid w:val="000511CB"/>
    <w:rsid w:val="00051BC9"/>
    <w:rsid w:val="00081D8A"/>
    <w:rsid w:val="0011639E"/>
    <w:rsid w:val="00117BC1"/>
    <w:rsid w:val="00117E49"/>
    <w:rsid w:val="00172A27"/>
    <w:rsid w:val="00187594"/>
    <w:rsid w:val="002602F4"/>
    <w:rsid w:val="0027787A"/>
    <w:rsid w:val="002D214B"/>
    <w:rsid w:val="002E01F2"/>
    <w:rsid w:val="003D2E79"/>
    <w:rsid w:val="00426110"/>
    <w:rsid w:val="00451D78"/>
    <w:rsid w:val="00486F5F"/>
    <w:rsid w:val="00492730"/>
    <w:rsid w:val="004C5562"/>
    <w:rsid w:val="004D182F"/>
    <w:rsid w:val="005640CD"/>
    <w:rsid w:val="00581A8C"/>
    <w:rsid w:val="00582592"/>
    <w:rsid w:val="00584B27"/>
    <w:rsid w:val="005F6097"/>
    <w:rsid w:val="00645559"/>
    <w:rsid w:val="00665CAE"/>
    <w:rsid w:val="006E6A80"/>
    <w:rsid w:val="00714A21"/>
    <w:rsid w:val="0076537C"/>
    <w:rsid w:val="00767420"/>
    <w:rsid w:val="007A56F4"/>
    <w:rsid w:val="007D0AD1"/>
    <w:rsid w:val="00827B55"/>
    <w:rsid w:val="00854018"/>
    <w:rsid w:val="00897854"/>
    <w:rsid w:val="008B4808"/>
    <w:rsid w:val="009F3225"/>
    <w:rsid w:val="00A843C7"/>
    <w:rsid w:val="00AC573C"/>
    <w:rsid w:val="00B04A3D"/>
    <w:rsid w:val="00B164AC"/>
    <w:rsid w:val="00B459F8"/>
    <w:rsid w:val="00B64403"/>
    <w:rsid w:val="00C62B16"/>
    <w:rsid w:val="00CD67F1"/>
    <w:rsid w:val="00D30A4B"/>
    <w:rsid w:val="00DB2BD2"/>
    <w:rsid w:val="00DD536D"/>
    <w:rsid w:val="00E354E2"/>
    <w:rsid w:val="00FA04AE"/>
    <w:rsid w:val="00FD085F"/>
    <w:rsid w:val="07BC2F84"/>
    <w:rsid w:val="08822DEA"/>
    <w:rsid w:val="0CFC49B8"/>
    <w:rsid w:val="12427FC0"/>
    <w:rsid w:val="160D7D38"/>
    <w:rsid w:val="17D945BB"/>
    <w:rsid w:val="18015AB2"/>
    <w:rsid w:val="1F212563"/>
    <w:rsid w:val="259E4044"/>
    <w:rsid w:val="2A2B6CB7"/>
    <w:rsid w:val="2DF652E4"/>
    <w:rsid w:val="357156A3"/>
    <w:rsid w:val="35B95FA6"/>
    <w:rsid w:val="39AF0525"/>
    <w:rsid w:val="437D7991"/>
    <w:rsid w:val="472E47E1"/>
    <w:rsid w:val="481D3B2D"/>
    <w:rsid w:val="4D781DC7"/>
    <w:rsid w:val="4E583B23"/>
    <w:rsid w:val="50037EBE"/>
    <w:rsid w:val="55446210"/>
    <w:rsid w:val="5C5C1674"/>
    <w:rsid w:val="70B03AB7"/>
    <w:rsid w:val="73172EB0"/>
    <w:rsid w:val="74962EA1"/>
    <w:rsid w:val="77FC5683"/>
    <w:rsid w:val="7D062733"/>
    <w:rsid w:val="7F1233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qFormat="1" w:unhideWhenUsed="0" w:uiPriority="0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nhideWhenUsed="0" w:uiPriority="0" w:semiHidden="0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黑体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link w:val="13"/>
    <w:qFormat/>
    <w:uiPriority w:val="0"/>
    <w:pPr>
      <w:widowControl/>
      <w:numPr>
        <w:ilvl w:val="0"/>
        <w:numId w:val="1"/>
      </w:numPr>
      <w:spacing w:before="936" w:after="312"/>
      <w:jc w:val="left"/>
      <w:outlineLvl w:val="0"/>
    </w:pPr>
    <w:rPr>
      <w:rFonts w:ascii="黑体" w:eastAsia="华文中宋"/>
      <w:b/>
      <w:bCs/>
      <w:kern w:val="44"/>
      <w:sz w:val="72"/>
      <w:szCs w:val="44"/>
    </w:rPr>
  </w:style>
  <w:style w:type="paragraph" w:styleId="3">
    <w:name w:val="heading 2"/>
    <w:basedOn w:val="2"/>
    <w:next w:val="1"/>
    <w:link w:val="14"/>
    <w:qFormat/>
    <w:uiPriority w:val="0"/>
    <w:pPr>
      <w:numPr>
        <w:numId w:val="0"/>
      </w:numPr>
      <w:tabs>
        <w:tab w:val="left" w:pos="630"/>
      </w:tabs>
      <w:spacing w:before="468" w:beforeLines="150" w:after="0"/>
      <w:outlineLvl w:val="1"/>
    </w:pPr>
    <w:rPr>
      <w:rFonts w:ascii="Arial" w:hAnsi="Arial"/>
      <w:sz w:val="48"/>
      <w:szCs w:val="32"/>
    </w:rPr>
  </w:style>
  <w:style w:type="character" w:default="1" w:styleId="11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alloon Text"/>
    <w:basedOn w:val="1"/>
    <w:link w:val="16"/>
    <w:qFormat/>
    <w:uiPriority w:val="0"/>
    <w:rPr>
      <w:sz w:val="18"/>
      <w:szCs w:val="18"/>
    </w:rPr>
  </w:style>
  <w:style w:type="paragraph" w:styleId="5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6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7">
    <w:name w:val="toc 1"/>
    <w:basedOn w:val="1"/>
    <w:next w:val="1"/>
    <w:semiHidden/>
    <w:unhideWhenUsed/>
    <w:uiPriority w:val="39"/>
  </w:style>
  <w:style w:type="paragraph" w:styleId="8">
    <w:name w:val="toc 2"/>
    <w:basedOn w:val="1"/>
    <w:next w:val="1"/>
    <w:semiHidden/>
    <w:unhideWhenUsed/>
    <w:uiPriority w:val="39"/>
    <w:pPr>
      <w:ind w:left="420" w:leftChars="200"/>
    </w:p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12">
    <w:name w:val="页码1"/>
    <w:qFormat/>
    <w:uiPriority w:val="0"/>
    <w:rPr>
      <w:rFonts w:ascii="黑体" w:eastAsia="黑体"/>
      <w:b/>
    </w:rPr>
  </w:style>
  <w:style w:type="character" w:customStyle="1" w:styleId="13">
    <w:name w:val="标题 1 字符"/>
    <w:link w:val="2"/>
    <w:qFormat/>
    <w:uiPriority w:val="0"/>
    <w:rPr>
      <w:rFonts w:ascii="黑体" w:eastAsia="华文中宋"/>
      <w:b/>
      <w:bCs/>
      <w:kern w:val="44"/>
      <w:sz w:val="72"/>
      <w:szCs w:val="44"/>
    </w:rPr>
  </w:style>
  <w:style w:type="character" w:customStyle="1" w:styleId="14">
    <w:name w:val="标题 2 字符"/>
    <w:link w:val="3"/>
    <w:qFormat/>
    <w:uiPriority w:val="0"/>
    <w:rPr>
      <w:rFonts w:ascii="Arial" w:hAnsi="Arial"/>
      <w:sz w:val="48"/>
      <w:szCs w:val="32"/>
    </w:rPr>
  </w:style>
  <w:style w:type="character" w:customStyle="1" w:styleId="15">
    <w:name w:val="Highlighted Variable"/>
    <w:qFormat/>
    <w:uiPriority w:val="0"/>
    <w:rPr>
      <w:color w:val="0000FF"/>
      <w:sz w:val="21"/>
    </w:rPr>
  </w:style>
  <w:style w:type="character" w:customStyle="1" w:styleId="16">
    <w:name w:val="批注框文本 字符"/>
    <w:link w:val="4"/>
    <w:qFormat/>
    <w:uiPriority w:val="0"/>
    <w:rPr>
      <w:kern w:val="2"/>
      <w:sz w:val="18"/>
      <w:szCs w:val="18"/>
    </w:rPr>
  </w:style>
  <w:style w:type="paragraph" w:customStyle="1" w:styleId="17">
    <w:name w:val="B2"/>
    <w:basedOn w:val="1"/>
    <w:qFormat/>
    <w:uiPriority w:val="0"/>
    <w:pPr>
      <w:numPr>
        <w:ilvl w:val="1"/>
        <w:numId w:val="2"/>
      </w:numPr>
      <w:adjustRightInd w:val="0"/>
      <w:snapToGrid w:val="0"/>
      <w:spacing w:before="156" w:beforeLines="50" w:after="156" w:afterLines="50" w:line="360" w:lineRule="auto"/>
      <w:outlineLvl w:val="0"/>
    </w:pPr>
    <w:rPr>
      <w:rFonts w:ascii="黑体" w:hAnsi="黑体" w:eastAsia="黑体"/>
      <w:b/>
      <w:sz w:val="30"/>
      <w:szCs w:val="30"/>
    </w:rPr>
  </w:style>
  <w:style w:type="paragraph" w:customStyle="1" w:styleId="18">
    <w:name w:val="WPSOffice手动目录 1"/>
    <w:qFormat/>
    <w:uiPriority w:val="0"/>
    <w:rPr>
      <w:rFonts w:ascii="Times New Roman" w:hAnsi="Times New Roman" w:eastAsia="宋体" w:cs="Times New Roman"/>
      <w:lang w:val="en-US" w:eastAsia="zh-CN" w:bidi="ar-SA"/>
    </w:rPr>
  </w:style>
  <w:style w:type="paragraph" w:customStyle="1" w:styleId="19">
    <w:name w:val="B3"/>
    <w:basedOn w:val="17"/>
    <w:qFormat/>
    <w:uiPriority w:val="0"/>
    <w:pPr>
      <w:numPr>
        <w:numId w:val="0"/>
      </w:numPr>
      <w:tabs>
        <w:tab w:val="left" w:pos="993"/>
      </w:tabs>
      <w:spacing w:before="163" w:beforeLines="0" w:after="163" w:afterLines="0"/>
    </w:pPr>
  </w:style>
  <w:style w:type="paragraph" w:customStyle="1" w:styleId="20">
    <w:name w:val="正正文"/>
    <w:basedOn w:val="1"/>
    <w:qFormat/>
    <w:uiPriority w:val="0"/>
    <w:pPr>
      <w:adjustRightInd w:val="0"/>
      <w:snapToGrid w:val="0"/>
      <w:spacing w:line="360" w:lineRule="auto"/>
      <w:ind w:firstLine="200" w:firstLineChars="200"/>
      <w:jc w:val="left"/>
    </w:pPr>
    <w:rPr>
      <w:rFonts w:ascii="仿宋" w:hAnsi="仿宋" w:eastAsia="仿宋"/>
      <w:sz w:val="28"/>
      <w:szCs w:val="2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6.xml"/><Relationship Id="rId83" Type="http://schemas.openxmlformats.org/officeDocument/2006/relationships/fontTable" Target="fontTable.xml"/><Relationship Id="rId82" Type="http://schemas.openxmlformats.org/officeDocument/2006/relationships/numbering" Target="numbering.xml"/><Relationship Id="rId81" Type="http://schemas.openxmlformats.org/officeDocument/2006/relationships/customXml" Target="../customXml/item1.xml"/><Relationship Id="rId80" Type="http://schemas.openxmlformats.org/officeDocument/2006/relationships/image" Target="media/image68.jpeg"/><Relationship Id="rId8" Type="http://schemas.openxmlformats.org/officeDocument/2006/relationships/footer" Target="footer5.xml"/><Relationship Id="rId79" Type="http://schemas.openxmlformats.org/officeDocument/2006/relationships/image" Target="media/image67.png"/><Relationship Id="rId78" Type="http://schemas.openxmlformats.org/officeDocument/2006/relationships/image" Target="media/image66.png"/><Relationship Id="rId77" Type="http://schemas.openxmlformats.org/officeDocument/2006/relationships/image" Target="media/image65.jpeg"/><Relationship Id="rId76" Type="http://schemas.openxmlformats.org/officeDocument/2006/relationships/image" Target="media/image64.jpeg"/><Relationship Id="rId75" Type="http://schemas.openxmlformats.org/officeDocument/2006/relationships/image" Target="media/image63.jpeg"/><Relationship Id="rId74" Type="http://schemas.openxmlformats.org/officeDocument/2006/relationships/image" Target="media/image62.png"/><Relationship Id="rId73" Type="http://schemas.openxmlformats.org/officeDocument/2006/relationships/image" Target="media/image61.jpeg"/><Relationship Id="rId72" Type="http://schemas.openxmlformats.org/officeDocument/2006/relationships/image" Target="media/image60.png"/><Relationship Id="rId71" Type="http://schemas.openxmlformats.org/officeDocument/2006/relationships/image" Target="media/image59.png"/><Relationship Id="rId70" Type="http://schemas.openxmlformats.org/officeDocument/2006/relationships/image" Target="media/image58.png"/><Relationship Id="rId7" Type="http://schemas.openxmlformats.org/officeDocument/2006/relationships/footer" Target="footer4.xml"/><Relationship Id="rId69" Type="http://schemas.openxmlformats.org/officeDocument/2006/relationships/image" Target="media/image57.png"/><Relationship Id="rId68" Type="http://schemas.openxmlformats.org/officeDocument/2006/relationships/image" Target="media/image56.png"/><Relationship Id="rId67" Type="http://schemas.openxmlformats.org/officeDocument/2006/relationships/image" Target="media/image55.jpeg"/><Relationship Id="rId66" Type="http://schemas.openxmlformats.org/officeDocument/2006/relationships/image" Target="media/image54.jpeg"/><Relationship Id="rId65" Type="http://schemas.openxmlformats.org/officeDocument/2006/relationships/image" Target="media/image53.png"/><Relationship Id="rId64" Type="http://schemas.openxmlformats.org/officeDocument/2006/relationships/image" Target="media/image52.png"/><Relationship Id="rId63" Type="http://schemas.openxmlformats.org/officeDocument/2006/relationships/image" Target="media/image51.jpeg"/><Relationship Id="rId62" Type="http://schemas.openxmlformats.org/officeDocument/2006/relationships/image" Target="media/image50.png"/><Relationship Id="rId61" Type="http://schemas.openxmlformats.org/officeDocument/2006/relationships/image" Target="media/image49.png"/><Relationship Id="rId60" Type="http://schemas.openxmlformats.org/officeDocument/2006/relationships/image" Target="media/image48.png"/><Relationship Id="rId6" Type="http://schemas.openxmlformats.org/officeDocument/2006/relationships/footer" Target="footer3.xml"/><Relationship Id="rId59" Type="http://schemas.openxmlformats.org/officeDocument/2006/relationships/image" Target="media/image47.jpeg"/><Relationship Id="rId58" Type="http://schemas.openxmlformats.org/officeDocument/2006/relationships/image" Target="media/image46.jpeg"/><Relationship Id="rId57" Type="http://schemas.openxmlformats.org/officeDocument/2006/relationships/image" Target="media/image45.jpeg"/><Relationship Id="rId56" Type="http://schemas.openxmlformats.org/officeDocument/2006/relationships/image" Target="media/image44.png"/><Relationship Id="rId55" Type="http://schemas.openxmlformats.org/officeDocument/2006/relationships/image" Target="media/image43.jpeg"/><Relationship Id="rId54" Type="http://schemas.openxmlformats.org/officeDocument/2006/relationships/image" Target="media/image42.png"/><Relationship Id="rId53" Type="http://schemas.openxmlformats.org/officeDocument/2006/relationships/image" Target="media/image41.jpeg"/><Relationship Id="rId52" Type="http://schemas.openxmlformats.org/officeDocument/2006/relationships/image" Target="media/image40.png"/><Relationship Id="rId51" Type="http://schemas.openxmlformats.org/officeDocument/2006/relationships/image" Target="media/image39.png"/><Relationship Id="rId50" Type="http://schemas.openxmlformats.org/officeDocument/2006/relationships/image" Target="media/image38.png"/><Relationship Id="rId5" Type="http://schemas.openxmlformats.org/officeDocument/2006/relationships/footer" Target="footer2.xml"/><Relationship Id="rId49" Type="http://schemas.openxmlformats.org/officeDocument/2006/relationships/image" Target="media/image37.jpeg"/><Relationship Id="rId48" Type="http://schemas.openxmlformats.org/officeDocument/2006/relationships/image" Target="media/image36.jpeg"/><Relationship Id="rId47" Type="http://schemas.openxmlformats.org/officeDocument/2006/relationships/image" Target="media/image35.jpeg"/><Relationship Id="rId46" Type="http://schemas.openxmlformats.org/officeDocument/2006/relationships/image" Target="media/image34.png"/><Relationship Id="rId45" Type="http://schemas.openxmlformats.org/officeDocument/2006/relationships/image" Target="media/image33.png"/><Relationship Id="rId44" Type="http://schemas.openxmlformats.org/officeDocument/2006/relationships/image" Target="media/image32.jpeg"/><Relationship Id="rId43" Type="http://schemas.openxmlformats.org/officeDocument/2006/relationships/image" Target="media/image31.png"/><Relationship Id="rId42" Type="http://schemas.openxmlformats.org/officeDocument/2006/relationships/image" Target="media/image30.png"/><Relationship Id="rId41" Type="http://schemas.openxmlformats.org/officeDocument/2006/relationships/image" Target="media/image29.png"/><Relationship Id="rId40" Type="http://schemas.openxmlformats.org/officeDocument/2006/relationships/image" Target="media/image28.jpeg"/><Relationship Id="rId4" Type="http://schemas.openxmlformats.org/officeDocument/2006/relationships/footer" Target="footer1.xml"/><Relationship Id="rId39" Type="http://schemas.openxmlformats.org/officeDocument/2006/relationships/image" Target="media/image27.jpeg"/><Relationship Id="rId38" Type="http://schemas.openxmlformats.org/officeDocument/2006/relationships/image" Target="media/image26.jpeg"/><Relationship Id="rId37" Type="http://schemas.openxmlformats.org/officeDocument/2006/relationships/image" Target="media/image25.jpeg"/><Relationship Id="rId36" Type="http://schemas.openxmlformats.org/officeDocument/2006/relationships/image" Target="media/image24.png"/><Relationship Id="rId35" Type="http://schemas.openxmlformats.org/officeDocument/2006/relationships/image" Target="media/image23.png"/><Relationship Id="rId34" Type="http://schemas.openxmlformats.org/officeDocument/2006/relationships/image" Target="media/image22.png"/><Relationship Id="rId33" Type="http://schemas.openxmlformats.org/officeDocument/2006/relationships/image" Target="media/image21.jpeg"/><Relationship Id="rId32" Type="http://schemas.openxmlformats.org/officeDocument/2006/relationships/image" Target="media/image20.jpeg"/><Relationship Id="rId31" Type="http://schemas.openxmlformats.org/officeDocument/2006/relationships/image" Target="media/image19.png"/><Relationship Id="rId30" Type="http://schemas.openxmlformats.org/officeDocument/2006/relationships/image" Target="media/image18.jpeg"/><Relationship Id="rId3" Type="http://schemas.openxmlformats.org/officeDocument/2006/relationships/header" Target="header1.xml"/><Relationship Id="rId29" Type="http://schemas.openxmlformats.org/officeDocument/2006/relationships/image" Target="media/image17.jpeg"/><Relationship Id="rId28" Type="http://schemas.openxmlformats.org/officeDocument/2006/relationships/image" Target="media/image16.png"/><Relationship Id="rId27" Type="http://schemas.openxmlformats.org/officeDocument/2006/relationships/image" Target="media/image15.png"/><Relationship Id="rId26" Type="http://schemas.openxmlformats.org/officeDocument/2006/relationships/image" Target="media/image14.jpeg"/><Relationship Id="rId25" Type="http://schemas.openxmlformats.org/officeDocument/2006/relationships/image" Target="media/image13.jpeg"/><Relationship Id="rId24" Type="http://schemas.openxmlformats.org/officeDocument/2006/relationships/image" Target="media/image12.jpeg"/><Relationship Id="rId23" Type="http://schemas.openxmlformats.org/officeDocument/2006/relationships/image" Target="media/image11.jpeg"/><Relationship Id="rId22" Type="http://schemas.openxmlformats.org/officeDocument/2006/relationships/image" Target="media/image10.jpeg"/><Relationship Id="rId21" Type="http://schemas.openxmlformats.org/officeDocument/2006/relationships/image" Target="media/image9.jpeg"/><Relationship Id="rId20" Type="http://schemas.openxmlformats.org/officeDocument/2006/relationships/image" Target="media/image8.jpeg"/><Relationship Id="rId2" Type="http://schemas.openxmlformats.org/officeDocument/2006/relationships/settings" Target="settings.xml"/><Relationship Id="rId19" Type="http://schemas.openxmlformats.org/officeDocument/2006/relationships/image" Target="media/image7.jpeg"/><Relationship Id="rId18" Type="http://schemas.openxmlformats.org/officeDocument/2006/relationships/image" Target="media/image6.png"/><Relationship Id="rId17" Type="http://schemas.openxmlformats.org/officeDocument/2006/relationships/image" Target="media/image5.jpeg"/><Relationship Id="rId16" Type="http://schemas.openxmlformats.org/officeDocument/2006/relationships/image" Target="media/image4.png"/><Relationship Id="rId15" Type="http://schemas.openxmlformats.org/officeDocument/2006/relationships/image" Target="media/image3.jpeg"/><Relationship Id="rId14" Type="http://schemas.openxmlformats.org/officeDocument/2006/relationships/image" Target="media/image2.png"/><Relationship Id="rId13" Type="http://schemas.openxmlformats.org/officeDocument/2006/relationships/image" Target="media/image1.png"/><Relationship Id="rId12" Type="http://schemas.openxmlformats.org/officeDocument/2006/relationships/theme" Target="theme/theme1.xml"/><Relationship Id="rId11" Type="http://schemas.openxmlformats.org/officeDocument/2006/relationships/footer" Target="footer8.xml"/><Relationship Id="rId10" Type="http://schemas.openxmlformats.org/officeDocument/2006/relationships/footer" Target="footer7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http://www.deepbbs.org</Company>
  <Pages>64</Pages>
  <Words>3491</Words>
  <Characters>3491</Characters>
  <Lines>9</Lines>
  <Paragraphs>2</Paragraphs>
  <TotalTime>12</TotalTime>
  <ScaleCrop>false</ScaleCrop>
  <LinksUpToDate>false</LinksUpToDate>
  <CharactersWithSpaces>3631</CharactersWithSpaces>
  <Application>WPS Office_11.1.0.11753_F1E327BC-269C-435d-A152-05C5408002CA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2019-11-21T06:21:00Z</dcterms:created>
  <dc:creator>LIN六子</dc:creator>
  <cp:lastModifiedBy>奶味半岛</cp:lastModifiedBy>
  <dcterms:modified xsi:type="dcterms:W3CDTF">2022-07-08T10:20:01Z</dcterms:modified>
  <dc:title>陈 坤聪</dc:title>
  <cp:revision>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2052-11.1.0.11753</vt:lpwstr>
  </property>
  <property fmtid="{D5CDD505-2E9C-101B-9397-08002B2CF9AE}" pid="3" name="ICV">
    <vt:lpwstr>48E48884DC41473088518DA035101340</vt:lpwstr>
  </property>
</Properties>
</file>