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val="en-US" w:eastAsia="zh-CN"/>
        </w:rPr>
        <w:t>韶关市武江区民政局</w:t>
      </w:r>
      <w:r>
        <w:rPr>
          <w:rFonts w:hint="eastAsia" w:ascii="方正小标宋简体" w:hAnsi="方正小标宋简体" w:eastAsia="方正小标宋简体" w:cs="方正小标宋简体"/>
          <w:sz w:val="44"/>
          <w:szCs w:val="44"/>
          <w:shd w:val="clear" w:color="auto" w:fill="FFFFFF"/>
        </w:rPr>
        <w:t>202</w:t>
      </w:r>
      <w:r>
        <w:rPr>
          <w:rFonts w:hint="eastAsia" w:ascii="方正小标宋简体" w:hAnsi="方正小标宋简体" w:eastAsia="方正小标宋简体" w:cs="方正小标宋简体"/>
          <w:sz w:val="44"/>
          <w:szCs w:val="44"/>
          <w:shd w:val="clear" w:color="auto" w:fill="FFFFFF"/>
          <w:lang w:val="en-US" w:eastAsia="zh-CN"/>
        </w:rPr>
        <w:t>3</w:t>
      </w:r>
      <w:r>
        <w:rPr>
          <w:rFonts w:hint="eastAsia" w:ascii="方正小标宋简体" w:hAnsi="方正小标宋简体" w:eastAsia="方正小标宋简体" w:cs="方正小标宋简体"/>
          <w:sz w:val="44"/>
          <w:szCs w:val="44"/>
          <w:shd w:val="clear" w:color="auto" w:fill="FFFFFF"/>
        </w:rPr>
        <w:t>年度中央和省级彩票公益金</w:t>
      </w:r>
      <w:r>
        <w:rPr>
          <w:rFonts w:hint="eastAsia" w:ascii="方正小标宋简体" w:hAnsi="方正小标宋简体" w:eastAsia="方正小标宋简体" w:cs="方正小标宋简体"/>
          <w:sz w:val="44"/>
          <w:szCs w:val="44"/>
          <w:shd w:val="clear" w:color="auto" w:fill="FFFFFF"/>
          <w:lang w:eastAsia="zh-CN"/>
        </w:rPr>
        <w:t>、市级福彩公益金</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eastAsia="zh-CN"/>
        </w:rPr>
        <w:t>补助和</w:t>
      </w:r>
      <w:r>
        <w:rPr>
          <w:rFonts w:hint="eastAsia" w:ascii="方正小标宋简体" w:hAnsi="方正小标宋简体" w:eastAsia="方正小标宋简体" w:cs="方正小标宋简体"/>
          <w:sz w:val="44"/>
          <w:szCs w:val="44"/>
          <w:shd w:val="clear" w:color="auto" w:fill="FFFFFF"/>
        </w:rPr>
        <w:t>使用情况</w:t>
      </w:r>
      <w:r>
        <w:rPr>
          <w:rFonts w:hint="eastAsia" w:ascii="方正小标宋简体" w:hAnsi="方正小标宋简体" w:eastAsia="方正小标宋简体" w:cs="方正小标宋简体"/>
          <w:sz w:val="44"/>
          <w:szCs w:val="44"/>
          <w:shd w:val="clear" w:color="auto" w:fill="FFFFFF"/>
          <w:lang w:eastAsia="zh-CN"/>
        </w:rPr>
        <w:t>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outlineLvl w:val="0"/>
        <w:rPr>
          <w:rFonts w:hint="eastAsia" w:ascii="方正小标宋简体" w:hAnsi="方正小标宋简体" w:eastAsia="方正小标宋简体" w:cs="方正小标宋简体"/>
          <w:sz w:val="44"/>
          <w:szCs w:val="44"/>
          <w:shd w:val="clear" w:color="auto" w:fill="FFFFFF"/>
          <w:lang w:eastAsia="zh-CN"/>
        </w:rPr>
      </w:pPr>
    </w:p>
    <w:p>
      <w:pPr>
        <w:rPr>
          <w:rFonts w:hint="eastAsia"/>
          <w:lang w:eastAsia="zh-CN"/>
        </w:rPr>
      </w:pPr>
      <w:bookmarkStart w:id="0" w:name="_GoBack"/>
      <w:bookmarkEnd w:id="0"/>
    </w:p>
    <w:p>
      <w:pPr>
        <w:numPr>
          <w:ilvl w:val="0"/>
          <w:numId w:val="0"/>
        </w:num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彩票管理条例》（国务院令第554号）、《政府性基金管理暂行办法》（财综〔2010〕80号）、《彩票管理条例实施细则》（财政部、民政部、国家体育总局令第67号）、《关于印发〈彩票公益金管理办法〉的通知》（财综〔2012〕15号）、《广东省人民政府关于印发广东省省级财政专项资金管理办法（试行）的通知》（粤府〔2018〕120号）和《关于印发〈广东省福利彩票公益金使用管理办法〉的通知》（粤财社〔2014〕70号）等有关规定，现将韶关市武江区民政局2023年度中央和省级彩票公益金、市级福彩公益金补助和使用情况公告如下：</w:t>
      </w:r>
    </w:p>
    <w:p>
      <w:pPr>
        <w:ind w:firstLine="640" w:firstLineChars="200"/>
        <w:rPr>
          <w:rFonts w:hint="eastAsia" w:ascii="宋体" w:hAnsi="宋体" w:eastAsia="宋体" w:cs="宋体"/>
          <w:sz w:val="32"/>
          <w:szCs w:val="32"/>
        </w:rPr>
      </w:pPr>
      <w:r>
        <w:rPr>
          <w:rFonts w:hint="eastAsia" w:ascii="黑体" w:hAnsi="黑体" w:eastAsia="黑体" w:cs="黑体"/>
          <w:sz w:val="32"/>
          <w:szCs w:val="32"/>
          <w:lang w:val="en-US" w:eastAsia="zh-CN"/>
        </w:rPr>
        <w:t>一、中央彩票公益金使用</w:t>
      </w:r>
      <w:r>
        <w:rPr>
          <w:rFonts w:hint="eastAsia" w:ascii="黑体" w:hAnsi="黑体" w:eastAsia="黑体" w:cs="黑体"/>
          <w:sz w:val="32"/>
          <w:szCs w:val="32"/>
          <w:lang w:eastAsia="zh-CN"/>
        </w:rPr>
        <w:t>情况</w:t>
      </w:r>
    </w:p>
    <w:p>
      <w:pPr>
        <w:numPr>
          <w:ilvl w:val="0"/>
          <w:numId w:val="0"/>
        </w:numPr>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2023年，中央福彩公益金安排我区929万元，主要用于社会福利事业。具体如下：</w:t>
      </w:r>
    </w:p>
    <w:p>
      <w:pPr>
        <w:numPr>
          <w:ilvl w:val="0"/>
          <w:numId w:val="0"/>
        </w:numPr>
        <w:ind w:firstLine="640" w:firstLineChars="200"/>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关于提前下达2023年中央集中彩票公益金支持社会福利事业专项资金的通知》（韶财社〔2022〕182号）安排我区918万元，用于老人福利类项目，支持以服务生活困难和失能失智老年人为主的城乡老年社会福利机构、城乡社区养老服务设施、农村特困人员供养服务设施改造，提升养老服务机构服务能力。</w:t>
      </w:r>
    </w:p>
    <w:p>
      <w:pPr>
        <w:spacing w:beforeLines="0" w:afterLines="0"/>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项目由韶关市武江区民政局社会事务股实施。用于建设韶关市武江区康乐养老中心建设项目，通过新建标准康养楼、老年大学、高端康养楼、医技楼以及相关附属工程，打造成一个集兜底保障、医养结合且具有辐射效应的康养基地，内设武江区中医院分院，规划450张床位，完善设施设备，建设成集孤老收养、康复等为一体的综合性养老服务中心，增强社会兜底保障能力，增加普惠性服务供给，提升养老服务水平</w:t>
      </w:r>
      <w:r>
        <w:rPr>
          <w:rFonts w:hint="eastAsia" w:ascii="仿宋_GB2312" w:hAnsi="仿宋_GB2312" w:eastAsia="仿宋_GB2312" w:cs="仿宋_GB2312"/>
          <w:b w:val="0"/>
          <w:bCs w:val="0"/>
          <w:sz w:val="32"/>
          <w:szCs w:val="32"/>
          <w:highlight w:val="none"/>
          <w:lang w:val="en-US" w:eastAsia="zh-CN"/>
        </w:rPr>
        <w:t>。</w:t>
      </w:r>
    </w:p>
    <w:p>
      <w:pPr>
        <w:numPr>
          <w:ilvl w:val="0"/>
          <w:numId w:val="0"/>
        </w:numPr>
        <w:ind w:firstLine="640" w:firstLineChars="200"/>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rPr>
        <w:t>项目联系人：肖伟，联系电话：（0751）8615975</w:t>
      </w:r>
    </w:p>
    <w:p>
      <w:pPr>
        <w:numPr>
          <w:ilvl w:val="0"/>
          <w:numId w:val="0"/>
        </w:num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关于下达2023年中央集中彩票公益金支持社会福利事业专项资金(二次分配）的通知》（韶财社〔2023〕44号），安排我区11万元，用于儿童福利（孤儿助学），对考入全日制高等院校和中等职业院校的成年孤儿继续接受教育予以补助。</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项目由韶关市武江区民政局社会事务股实施。用于发放武江区孤儿助学金，为辖区内符合条件的孤儿发放了2.58万元的助学金，结余资金将用于后续的助学金发放。</w:t>
      </w:r>
    </w:p>
    <w:p>
      <w:pPr>
        <w:numPr>
          <w:ilvl w:val="0"/>
          <w:numId w:val="0"/>
        </w:num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项目联系人：白文礼，联系电话：（0751）8622173</w:t>
      </w:r>
    </w:p>
    <w:p>
      <w:pPr>
        <w:ind w:firstLine="640" w:firstLineChars="200"/>
        <w:rPr>
          <w:rFonts w:hint="eastAsia" w:ascii="黑体" w:hAnsi="黑体" w:eastAsia="黑体" w:cs="黑体"/>
          <w:color w:val="auto"/>
          <w:sz w:val="32"/>
          <w:szCs w:val="32"/>
          <w:highlight w:val="none"/>
        </w:rPr>
      </w:pPr>
      <w:r>
        <w:rPr>
          <w:rFonts w:hint="eastAsia" w:ascii="方正小标宋简体" w:hAnsi="方正小标宋简体" w:eastAsia="方正小标宋简体" w:cs="方正小标宋简体"/>
          <w:kern w:val="0"/>
          <w:sz w:val="32"/>
          <w:szCs w:val="32"/>
          <w:highlight w:val="none"/>
          <w:lang w:val="en-US" w:eastAsia="zh-CN" w:bidi="ar"/>
        </w:rPr>
        <w:t>二、省级福彩公益金使用情况</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本年度无省级福彩公益金安排。</w:t>
      </w:r>
    </w:p>
    <w:p>
      <w:pPr>
        <w:ind w:firstLine="640" w:firstLineChars="200"/>
        <w:rPr>
          <w:rFonts w:hint="eastAsia" w:ascii="方正小标宋简体" w:hAnsi="方正小标宋简体" w:eastAsia="方正小标宋简体" w:cs="方正小标宋简体"/>
          <w:kern w:val="0"/>
          <w:sz w:val="32"/>
          <w:szCs w:val="32"/>
          <w:highlight w:val="none"/>
          <w:lang w:val="en-US" w:eastAsia="zh-CN" w:bidi="ar"/>
        </w:rPr>
      </w:pPr>
      <w:r>
        <w:rPr>
          <w:rFonts w:hint="eastAsia" w:ascii="方正小标宋简体" w:hAnsi="方正小标宋简体" w:eastAsia="方正小标宋简体" w:cs="方正小标宋简体"/>
          <w:kern w:val="0"/>
          <w:sz w:val="32"/>
          <w:szCs w:val="32"/>
          <w:highlight w:val="none"/>
          <w:lang w:val="en-US" w:eastAsia="zh-CN" w:bidi="ar"/>
        </w:rPr>
        <w:t>三、市级福彩公益金使用情况</w:t>
      </w:r>
    </w:p>
    <w:p>
      <w:pPr>
        <w:numPr>
          <w:ilvl w:val="0"/>
          <w:numId w:val="0"/>
        </w:numPr>
        <w:ind w:firstLine="640" w:firstLineChars="200"/>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2023年，市级福彩公益金安排我区291.8万元，主要用于社会福利事业。具体如下：</w:t>
      </w:r>
    </w:p>
    <w:p>
      <w:p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（一）《关于下达2023年市级残疾人两项补贴资金的通知》（韶财社〔2023〕22号）安排我区40万元，用于发放困难残疾人生活补贴和重度残疾人护理补贴。</w:t>
      </w:r>
    </w:p>
    <w:p>
      <w:p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项目由韶关市武江区民政局社会事务股实施，</w:t>
      </w:r>
      <w:r>
        <w:rPr>
          <w:rFonts w:hint="eastAsia" w:ascii="仿宋_GB2312" w:hAnsi="仿宋_GB2312" w:eastAsia="仿宋_GB2312" w:cs="仿宋_GB2312"/>
          <w:b w:val="0"/>
          <w:bCs w:val="0"/>
          <w:color w:val="000000"/>
          <w:sz w:val="31"/>
          <w:szCs w:val="31"/>
          <w:highlight w:val="none"/>
          <w:lang w:val="en-US" w:eastAsia="zh-CN"/>
        </w:rPr>
        <w:t>已全部支出，指标完成率为100%。</w:t>
      </w:r>
      <w:r>
        <w:rPr>
          <w:rFonts w:hint="eastAsia" w:ascii="仿宋_GB2312" w:hAnsi="仿宋_GB2312" w:eastAsia="仿宋_GB2312" w:cs="仿宋_GB2312"/>
          <w:kern w:val="0"/>
          <w:sz w:val="32"/>
          <w:szCs w:val="32"/>
          <w:highlight w:val="none"/>
          <w:lang w:val="en-US" w:eastAsia="zh-CN" w:bidi="ar"/>
        </w:rPr>
        <w:t>用于发放武江区困难残疾人生活补贴和重度残疾人护理补贴，使我区困难残疾人基本生活得到保障，重度残疾人得到基本的护理，增强残疾人的幸福感，促进社会和谐稳定。</w:t>
      </w:r>
    </w:p>
    <w:p>
      <w:pPr>
        <w:numPr>
          <w:ilvl w:val="0"/>
          <w:numId w:val="0"/>
        </w:num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项目联系人：谭绣英，联系电话：（0751）8622171</w:t>
      </w:r>
    </w:p>
    <w:p>
      <w:pPr>
        <w:numPr>
          <w:ilvl w:val="0"/>
          <w:numId w:val="1"/>
        </w:num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《关于下达2023年市财政“广东兜底民生服务社会工作双百工程”项目资金的通知》（韶财社〔2023〕24号）安排我区15万元，用于建设武江区标杆社工站，目前资金已向区财政局申请待支付。</w:t>
      </w:r>
    </w:p>
    <w:p>
      <w:pPr>
        <w:numPr>
          <w:ilvl w:val="0"/>
          <w:numId w:val="0"/>
        </w:num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项目联系人：陈春华，联系电话：（0751）8629909</w:t>
      </w:r>
    </w:p>
    <w:p>
      <w:pPr>
        <w:numPr>
          <w:ilvl w:val="0"/>
          <w:numId w:val="1"/>
        </w:numPr>
        <w:ind w:firstLine="640" w:firstLineChars="200"/>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《关于下达2023年市级福彩公益金养老服务项目资金的通知》（韶财社〔2023〕61号）安排我区166.8万元，</w:t>
      </w:r>
      <w:r>
        <w:rPr>
          <w:rFonts w:hint="eastAsia" w:ascii="仿宋_GB2312" w:hAnsi="仿宋_GB2312" w:eastAsia="仿宋_GB2312" w:cs="仿宋_GB2312"/>
          <w:b w:val="0"/>
          <w:bCs w:val="0"/>
          <w:kern w:val="0"/>
          <w:sz w:val="32"/>
          <w:szCs w:val="32"/>
          <w:highlight w:val="none"/>
          <w:lang w:val="en-US" w:eastAsia="zh-CN" w:bidi="ar"/>
        </w:rPr>
        <w:t>用于城市居家养老服务试点运营经费、市区居家养老长者饭堂集中配餐试点经费，</w:t>
      </w:r>
      <w:r>
        <w:rPr>
          <w:rFonts w:hint="eastAsia" w:ascii="仿宋_GB2312" w:hAnsi="仿宋_GB2312" w:eastAsia="仿宋_GB2312" w:cs="仿宋_GB2312"/>
          <w:b w:val="0"/>
          <w:bCs w:val="0"/>
          <w:sz w:val="32"/>
          <w:szCs w:val="32"/>
          <w:highlight w:val="none"/>
          <w:lang w:val="en-US" w:eastAsia="zh-CN"/>
        </w:rPr>
        <w:t>为社区60岁及以上老人提供日间照料、上门关爱等服务，重点保障辖区低保、特困、独居、孤寡、病弱、失能和高龄老人等特殊群体老人。</w:t>
      </w:r>
    </w:p>
    <w:p>
      <w:pPr>
        <w:numPr>
          <w:ilvl w:val="0"/>
          <w:numId w:val="0"/>
        </w:numPr>
        <w:ind w:firstLine="640" w:firstLineChars="200"/>
        <w:jc w:val="left"/>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项目联系人：欧倩倩，联系电话：（0751）8620289</w:t>
      </w:r>
    </w:p>
    <w:p>
      <w:pPr>
        <w:numPr>
          <w:ilvl w:val="0"/>
          <w:numId w:val="1"/>
        </w:numPr>
        <w:ind w:left="0" w:leftChars="0"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bidi="ar"/>
        </w:rPr>
        <w:t>《关于下达2023年市级养老服务体系建设资金的通知》（韶财社〔2023〕151号）安排我区70万元，</w:t>
      </w:r>
      <w:r>
        <w:rPr>
          <w:rFonts w:hint="eastAsia" w:ascii="仿宋_GB2312" w:hAnsi="仿宋_GB2312" w:eastAsia="仿宋_GB2312" w:cs="仿宋_GB2312"/>
          <w:kern w:val="0"/>
          <w:sz w:val="32"/>
          <w:szCs w:val="32"/>
          <w:highlight w:val="none"/>
          <w:lang w:val="en-US" w:eastAsia="zh-CN"/>
        </w:rPr>
        <w:t>用于建设长者饭堂以及综合养老服务中心。</w:t>
      </w:r>
    </w:p>
    <w:p>
      <w:pPr>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项目由韶关市武江区民政局社会事务股实施，用于建设武江区蓉城花园风采长者饭堂、韶关市武江区综合养老服务中心以及重阳镇居家养老服务中心，主要服务对象为辖区内老人，重点对象是孤老、特困老人和独居老人等，为社区老人提供日托照料、护理陪伴、代购代买、配餐送餐等服务，同时也提供文化教育、体育健身、精神慰藉、健康咨询等专项服务，为社区老年人提供集居家、养老、娱乐、保健、健身养性于一体的综合性老人居住场所。</w:t>
      </w:r>
    </w:p>
    <w:p>
      <w:pPr>
        <w:ind w:firstLine="640" w:firstLineChars="200"/>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rPr>
        <w:t>项目联系人：肖伟，联系电话：（0751）8615975</w:t>
      </w:r>
    </w:p>
    <w:p>
      <w:pPr>
        <w:ind w:firstLine="640" w:firstLineChars="200"/>
        <w:rPr>
          <w:rFonts w:hint="eastAsia" w:ascii="方正小标宋简体" w:hAnsi="方正小标宋简体" w:eastAsia="方正小标宋简体" w:cs="方正小标宋简体"/>
          <w:kern w:val="0"/>
          <w:sz w:val="32"/>
          <w:szCs w:val="32"/>
          <w:highlight w:val="none"/>
          <w:lang w:val="en-US" w:eastAsia="zh-CN" w:bidi="ar"/>
        </w:rPr>
      </w:pPr>
      <w:r>
        <w:rPr>
          <w:rFonts w:hint="eastAsia" w:ascii="方正小标宋简体" w:hAnsi="方正小标宋简体" w:eastAsia="方正小标宋简体" w:cs="方正小标宋简体"/>
          <w:kern w:val="0"/>
          <w:sz w:val="32"/>
          <w:szCs w:val="32"/>
          <w:highlight w:val="none"/>
          <w:lang w:val="en-US" w:eastAsia="zh-CN" w:bidi="ar"/>
        </w:rPr>
        <w:t>四、福利彩票公益金使用管理制度</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福利彩票公益金在资金使用上实行专款专用，我局严格按照资金管理规定使用资金</w:t>
      </w:r>
      <w:r>
        <w:rPr>
          <w:rFonts w:hint="eastAsia" w:ascii="仿宋_GB2312" w:hAnsi="仿宋_GB2312" w:eastAsia="仿宋_GB2312" w:cs="仿宋_GB2312"/>
          <w:kern w:val="0"/>
          <w:sz w:val="32"/>
          <w:szCs w:val="32"/>
          <w:highlight w:val="none"/>
          <w:lang w:val="en-US" w:eastAsia="zh-CN" w:bidi="ar"/>
        </w:rPr>
        <w:t>，项目效果达到了预期目标。一是严格按照文件规定的使用范围，专款专用，任何单位和个人都不得以任何借口和任何手法挤占和挪用，并且做到手续完备，账目清楚、完整、准确。二是资金分配坚持民主管理、集体研究、实事求是的原则。三是加强资金运行跟踪检查，做好福利彩票公益金的绩效评价工作，对资金使用效果进行综合评估</w:t>
      </w:r>
      <w:r>
        <w:rPr>
          <w:rFonts w:hint="eastAsia" w:ascii="仿宋_GB2312" w:hAnsi="仿宋_GB2312" w:eastAsia="仿宋_GB2312" w:cs="仿宋_GB2312"/>
          <w:kern w:val="0"/>
          <w:sz w:val="32"/>
          <w:szCs w:val="32"/>
          <w:lang w:val="en-US" w:eastAsia="zh-CN" w:bidi="ar"/>
        </w:rPr>
        <w:t>。</w:t>
      </w:r>
    </w:p>
    <w:p>
      <w:pPr>
        <w:rPr>
          <w:rFonts w:hint="eastAsia" w:ascii="仿宋_GB2312" w:hAnsi="仿宋_GB2312" w:eastAsia="仿宋_GB2312" w:cs="仿宋_GB2312"/>
          <w:kern w:val="0"/>
          <w:sz w:val="32"/>
          <w:szCs w:val="32"/>
          <w:lang w:val="en-US" w:eastAsia="zh-CN" w:bidi="ar"/>
        </w:rPr>
      </w:pPr>
    </w:p>
    <w:p>
      <w:pPr>
        <w:rPr>
          <w:rFonts w:hint="eastAsia" w:ascii="仿宋_GB2312" w:hAnsi="仿宋_GB2312" w:eastAsia="仿宋_GB2312" w:cs="仿宋_GB2312"/>
          <w:kern w:val="0"/>
          <w:sz w:val="32"/>
          <w:szCs w:val="32"/>
          <w:lang w:val="en-US" w:eastAsia="zh-CN" w:bidi="ar"/>
        </w:rPr>
      </w:pPr>
    </w:p>
    <w:p>
      <w:p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韶关市武江区民政局</w:t>
      </w:r>
    </w:p>
    <w:p>
      <w:pPr>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2024年6月27日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0884"/>
    <w:multiLevelType w:val="singleLevel"/>
    <w:tmpl w:val="B86908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2EyMTNmNjAyOWZkMmM2ZWVmMzcwNjBhZTc0M2EifQ=="/>
  </w:docVars>
  <w:rsids>
    <w:rsidRoot w:val="2CA24480"/>
    <w:rsid w:val="025053E3"/>
    <w:rsid w:val="032B0539"/>
    <w:rsid w:val="037F1851"/>
    <w:rsid w:val="03D550DE"/>
    <w:rsid w:val="04DE46C1"/>
    <w:rsid w:val="0C096E55"/>
    <w:rsid w:val="0F306175"/>
    <w:rsid w:val="13232E29"/>
    <w:rsid w:val="182F3715"/>
    <w:rsid w:val="18595B24"/>
    <w:rsid w:val="1B030F99"/>
    <w:rsid w:val="220751B7"/>
    <w:rsid w:val="24FD2AA7"/>
    <w:rsid w:val="29EE767C"/>
    <w:rsid w:val="2CA24480"/>
    <w:rsid w:val="3663797A"/>
    <w:rsid w:val="3B2C06BA"/>
    <w:rsid w:val="3E726581"/>
    <w:rsid w:val="426D3267"/>
    <w:rsid w:val="43C72C08"/>
    <w:rsid w:val="46D35472"/>
    <w:rsid w:val="475A2F03"/>
    <w:rsid w:val="49786B4B"/>
    <w:rsid w:val="4D433DE5"/>
    <w:rsid w:val="508B1657"/>
    <w:rsid w:val="52E417C7"/>
    <w:rsid w:val="55A031FB"/>
    <w:rsid w:val="56750ED3"/>
    <w:rsid w:val="589D65D6"/>
    <w:rsid w:val="59325FF3"/>
    <w:rsid w:val="5D450E12"/>
    <w:rsid w:val="626919AF"/>
    <w:rsid w:val="642D6052"/>
    <w:rsid w:val="65AD7E95"/>
    <w:rsid w:val="67AE7B43"/>
    <w:rsid w:val="6B363427"/>
    <w:rsid w:val="6F865AA7"/>
    <w:rsid w:val="72C11B54"/>
    <w:rsid w:val="743D54D2"/>
    <w:rsid w:val="769564EE"/>
    <w:rsid w:val="7B05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1354</Words>
  <Characters>1486</Characters>
  <Lines>0</Lines>
  <Paragraphs>0</Paragraphs>
  <TotalTime>3</TotalTime>
  <ScaleCrop>false</ScaleCrop>
  <LinksUpToDate>false</LinksUpToDate>
  <CharactersWithSpaces>1544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2023-06-19T08:33:00Z</dcterms:created>
  <dc:creator>WPS_1537444551</dc:creator>
  <cp:lastModifiedBy>旅途之间</cp:lastModifiedBy>
  <cp:lastPrinted>2023-06-30T02:18:00Z</cp:lastPrinted>
  <dcterms:modified xsi:type="dcterms:W3CDTF">2024-06-27T08:03:14Z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0675237932DE47E3957745350918CF4D_12</vt:lpwstr>
  </property>
</Properties>
</file>