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4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武江区古茶树资源普查及开发项目用户需求</w:t>
      </w:r>
    </w:p>
    <w:bookmarkEnd w:id="0"/>
    <w:p w14:paraId="676940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4567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一、项目背景</w:t>
      </w:r>
    </w:p>
    <w:p w14:paraId="041BE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习近平总书记“茶文化、茶产业、茶科技”三茶融合发展理念，依据韶关市茶产业高质量发展相关要求，充分挖掘韶关市武江区古茶树资源价值，推动茶树种质资源保护、开发与茶产业可持续发展，现明确项目建设需求如下。</w:t>
      </w:r>
    </w:p>
    <w:p w14:paraId="600FB5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二、普查与资源管理</w:t>
      </w:r>
    </w:p>
    <w:p w14:paraId="3929F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（一）资源普查</w:t>
      </w:r>
    </w:p>
    <w:p w14:paraId="46830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1.全面调查武江区域内野生古茶树分布、数量，详细记录树高、冠幅、生长势、位置等基础信息，重点调查树龄超100年的古茶树。</w:t>
      </w:r>
    </w:p>
    <w:p w14:paraId="0551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2.对各区域重点调查古茶树进行GPS定位、拍照，调查芽叶、花、果等农艺性状，开展单株采样并制作蒸青样。</w:t>
      </w:r>
    </w:p>
    <w:p w14:paraId="293B0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（二）资源管理</w:t>
      </w:r>
    </w:p>
    <w:p w14:paraId="1862D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1.对具有应用价值的古茶树进行编号挂牌，发动村民参与古茶树信息收集，聚焦主干和树高超特定数值的古茶树。</w:t>
      </w:r>
    </w:p>
    <w:p w14:paraId="1BF1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2.对每一株古茶树信息进行归档，汇总形成《武江野生古茶树资源普查表》，建立古茶树基础信息数据库。</w:t>
      </w:r>
    </w:p>
    <w:p w14:paraId="0D2DDB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三、资源鉴评</w:t>
      </w:r>
    </w:p>
    <w:p w14:paraId="49B6C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（一）生物学与农艺学评价</w:t>
      </w:r>
    </w:p>
    <w:p w14:paraId="54C03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对代表性古茶树进行单株生物学、农艺学综合评价，包括生长特性、产量性状等。</w:t>
      </w:r>
    </w:p>
    <w:p w14:paraId="65A83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（二）生化成分鉴定</w:t>
      </w:r>
    </w:p>
    <w:p w14:paraId="287E0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采用GC-MS、LC-MS等手段对重点典型资源鲜叶和成茶进行生化成分鉴定，测定儿茶素组分、茶多酚、生物碱、可溶性糖、游离氨基酸、水浸出物等含量。</w:t>
      </w:r>
    </w:p>
    <w:p w14:paraId="4A0C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（三）细胞学与分子生物学分析</w:t>
      </w:r>
    </w:p>
    <w:p w14:paraId="3C42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1.针对典型资源成熟叶片进行细胞组织结构观察，开展细胞学分析。</w:t>
      </w:r>
    </w:p>
    <w:p w14:paraId="518F6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2.进行遗传多样性分析等分子性状研究，为古茶树资源保护与开发提供科学依据。</w:t>
      </w:r>
    </w:p>
    <w:p w14:paraId="6C9669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四、资源收集与苗圃建设</w:t>
      </w:r>
    </w:p>
    <w:p w14:paraId="7D109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（一）资源收集</w:t>
      </w:r>
    </w:p>
    <w:p w14:paraId="249B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筛选优异古树茶资源，开展配套的种苗繁育、种植等技术研究，收集保存茶树种质资源20份以上。</w:t>
      </w:r>
    </w:p>
    <w:p w14:paraId="2D7A9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（二）苗圃建设</w:t>
      </w:r>
    </w:p>
    <w:p w14:paraId="3845A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1.指导当地企业对选育的新优茶树新品种进行规模化繁育，建立茶树新品种种苗繁育示范基地5亩以上。</w:t>
      </w:r>
    </w:p>
    <w:p w14:paraId="2A40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2.为未来培育本土优异新品种、推广新优品种（系）及申报植物新品种权提供种苗基础。</w:t>
      </w:r>
    </w:p>
    <w:p w14:paraId="37F249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五、协作</w:t>
      </w:r>
      <w:r>
        <w:rPr>
          <w:rStyle w:val="9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人员队伍建设</w:t>
      </w:r>
    </w:p>
    <w:p w14:paraId="39F1C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当地企业负责建好采茶护茶队伍，对采茶护茶队伍及相关人员进行古茶树保护、采样技术等培训，提升人员专业技能。用好现有采茶人员资源，配合开展古茶树采样、管护等工作。</w:t>
      </w:r>
    </w:p>
    <w:p w14:paraId="430B26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六、成果输出</w:t>
      </w:r>
    </w:p>
    <w:p w14:paraId="10BAC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（一）报告撰写</w:t>
      </w:r>
    </w:p>
    <w:p w14:paraId="4B960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撰写“武江野生古茶树资源普查报告”，提交完整的报告文件电子版和纸质文档。</w:t>
      </w:r>
    </w:p>
    <w:p w14:paraId="142D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（二）数据与资源成果</w:t>
      </w:r>
    </w:p>
    <w:p w14:paraId="6D1B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1.全面摸清武江区古茶树资源家底，阐明茶树种质资源分布、数量、类型、遗传多样性。</w:t>
      </w:r>
    </w:p>
    <w:p w14:paraId="41A88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2.筛选代表性茶树种质资源100份以上，鉴定和评价代表性茶树资源50份以上。</w:t>
      </w:r>
    </w:p>
    <w:p w14:paraId="0DF89D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七、验收与维护</w:t>
      </w:r>
    </w:p>
    <w:p w14:paraId="1B0C5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（一）验收。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项目完成后，一是提交“武江野生古茶树资源普查报告”等成果文件，准备终验材料，提交审核，并按审核结果整改直至通过审核；二是发起验收申请；三是终验会议汇报；四是项目资料整合归档。</w:t>
      </w:r>
    </w:p>
    <w:p w14:paraId="37C26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（二）维护。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项目验收后，提供一定期限的技术支持与咨询服务（具体可根据实际情况约定）。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DA3D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7A3E7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7A3E7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Tg1MDQ4YzdmNzBjMTE4MDE5NGFiYTY5YTc1ZjEifQ=="/>
  </w:docVars>
  <w:rsids>
    <w:rsidRoot w:val="00000000"/>
    <w:rsid w:val="086E3DDB"/>
    <w:rsid w:val="0EC56247"/>
    <w:rsid w:val="0F9971B5"/>
    <w:rsid w:val="1B4F2A42"/>
    <w:rsid w:val="1EA27958"/>
    <w:rsid w:val="21915E1F"/>
    <w:rsid w:val="23C123B8"/>
    <w:rsid w:val="24A106B2"/>
    <w:rsid w:val="29610B2A"/>
    <w:rsid w:val="2B443DCB"/>
    <w:rsid w:val="2CAD2A81"/>
    <w:rsid w:val="2DA72656"/>
    <w:rsid w:val="2FC96E41"/>
    <w:rsid w:val="31666F0B"/>
    <w:rsid w:val="33AC14BB"/>
    <w:rsid w:val="357368B3"/>
    <w:rsid w:val="393F1114"/>
    <w:rsid w:val="3DB16229"/>
    <w:rsid w:val="408829FA"/>
    <w:rsid w:val="42253060"/>
    <w:rsid w:val="44266B5B"/>
    <w:rsid w:val="4C4C4B9C"/>
    <w:rsid w:val="547379EA"/>
    <w:rsid w:val="557D01B8"/>
    <w:rsid w:val="568C6246"/>
    <w:rsid w:val="5A780799"/>
    <w:rsid w:val="5FC5D3FA"/>
    <w:rsid w:val="6627127C"/>
    <w:rsid w:val="6B567FDD"/>
    <w:rsid w:val="6D69952E"/>
    <w:rsid w:val="6DE341D3"/>
    <w:rsid w:val="78F53323"/>
    <w:rsid w:val="790B37DA"/>
    <w:rsid w:val="7AE213CC"/>
    <w:rsid w:val="7B4909FD"/>
    <w:rsid w:val="7FFFF840"/>
    <w:rsid w:val="E9659D13"/>
    <w:rsid w:val="FB6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240" w:beforeLines="0" w:beforeAutospacing="0" w:after="240" w:afterLines="0" w:afterAutospacing="0" w:line="360" w:lineRule="auto"/>
      <w:ind w:firstLine="880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214"/>
      <w:ind w:left="120"/>
    </w:pPr>
    <w:rPr>
      <w:rFonts w:ascii="仿宋_GB2312" w:hAnsi="仿宋_GB2312" w:eastAsia="仿宋_GB2312" w:cs="仿宋_GB2312"/>
      <w:szCs w:val="32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3"/>
    <w:qFormat/>
    <w:uiPriority w:val="0"/>
    <w:rPr>
      <w:rFonts w:eastAsia="黑体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1097</Characters>
  <Lines>0</Lines>
  <Paragraphs>0</Paragraphs>
  <TotalTime>4</TotalTime>
  <ScaleCrop>false</ScaleCrop>
  <LinksUpToDate>false</LinksUpToDate>
  <CharactersWithSpaces>1111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2024-02-22T08:56:00Z</dcterms:created>
  <dc:creator>Administrator</dc:creator>
  <cp:lastModifiedBy>thtf</cp:lastModifiedBy>
  <cp:lastPrinted>2025-02-12T02:43:00Z</cp:lastPrinted>
  <dcterms:modified xsi:type="dcterms:W3CDTF">2025-07-25T09:37:52Z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B4CAC7A023DB457CBF17E326BD0CE92E_13</vt:lpwstr>
  </property>
  <property fmtid="{D5CDD505-2E9C-101B-9397-08002B2CF9AE}" pid="4" name="KSOTemplateDocerSaveRecord">
    <vt:lpwstr>eyJoZGlkIjoiMDBkZGU2N2NiY2RlNzE3NzVmMjQzMmFmZjNlYjExNDQiLCJ1c2VySWQiOiI1MDUwNTE4MDYifQ==</vt:lpwstr>
  </property>
</Properties>
</file>