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4718">
      <w:pPr>
        <w:spacing w:line="240" w:lineRule="auto"/>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82F26E8">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p w14:paraId="38738FEF">
      <w:pPr>
        <w:spacing w:line="240" w:lineRule="auto"/>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承诺书</w:t>
      </w:r>
    </w:p>
    <w:p w14:paraId="43DFDDB0">
      <w:pPr>
        <w:spacing w:line="240" w:lineRule="auto"/>
        <w:ind w:firstLine="640" w:firstLineChars="0"/>
        <w:rPr>
          <w:rFonts w:hint="eastAsia" w:ascii="仿宋_GB2312" w:hAnsi="仿宋_GB2312" w:eastAsia="仿宋_GB2312" w:cs="仿宋_GB2312"/>
          <w:sz w:val="32"/>
          <w:szCs w:val="32"/>
        </w:rPr>
      </w:pPr>
    </w:p>
    <w:p w14:paraId="19F1E736">
      <w:pPr>
        <w:spacing w:line="240" w:lineRule="auto"/>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我司在申请广东省制造业</w:t>
      </w:r>
      <w:r>
        <w:rPr>
          <w:rFonts w:hint="eastAsia" w:ascii="仿宋_GB2312" w:hAnsi="仿宋_GB2312" w:eastAsia="仿宋_GB2312" w:cs="仿宋_GB2312"/>
          <w:sz w:val="32"/>
          <w:szCs w:val="32"/>
          <w:lang w:val="en-US" w:eastAsia="zh-CN"/>
        </w:rPr>
        <w:t>和高新技术企业贷款</w:t>
      </w:r>
      <w:r>
        <w:rPr>
          <w:rFonts w:hint="eastAsia" w:ascii="仿宋_GB2312" w:hAnsi="仿宋_GB2312" w:eastAsia="仿宋_GB2312" w:cs="仿宋_GB2312"/>
          <w:sz w:val="32"/>
          <w:szCs w:val="32"/>
        </w:rPr>
        <w:t>贴息时承诺：</w:t>
      </w:r>
    </w:p>
    <w:p w14:paraId="080077EE">
      <w:pPr>
        <w:numPr>
          <w:ilvl w:val="0"/>
          <w:numId w:val="1"/>
        </w:numPr>
        <w:spacing w:line="240" w:lineRule="auto"/>
        <w:ind w:firstLine="640" w:firstLineChars="200"/>
        <w:rPr>
          <w:rFonts w:hint="eastAsia" w:ascii="Calibri" w:hAnsi="Calibri" w:eastAsia="仿宋_GB2312" w:cs="Times New Roman"/>
          <w:sz w:val="32"/>
          <w:szCs w:val="32"/>
          <w:lang w:val="en-US" w:eastAsia="zh-CN"/>
        </w:rPr>
      </w:pPr>
      <w:r>
        <w:rPr>
          <w:rFonts w:hint="eastAsia" w:ascii="仿宋_GB2312" w:hAnsi="仿宋_GB2312" w:eastAsia="仿宋_GB2312" w:cs="仿宋_GB2312"/>
          <w:sz w:val="32"/>
          <w:szCs w:val="32"/>
        </w:rPr>
        <w:t>我司该笔贷款在申报本贴息政策时未享受</w:t>
      </w: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其他财政贴息政策</w:t>
      </w:r>
      <w:r>
        <w:rPr>
          <w:rFonts w:hint="eastAsia" w:ascii="仿宋_GB2312" w:hAnsi="仿宋_GB2312" w:eastAsia="仿宋_GB2312" w:cs="仿宋_GB2312"/>
          <w:sz w:val="32"/>
          <w:szCs w:val="32"/>
          <w:lang w:eastAsia="zh-CN"/>
        </w:rPr>
        <w:t>及中央财政大规模设备更新等再贷款贴息政策，该笔贷款项目在贴息年度内获得的贴息资金总额未超过贷款利息支付总额</w:t>
      </w:r>
      <w:r>
        <w:rPr>
          <w:rFonts w:hint="eastAsia" w:ascii="仿宋_GB2312" w:hAnsi="仿宋_GB2312" w:eastAsia="仿宋_GB2312" w:cs="仿宋_GB2312"/>
          <w:sz w:val="32"/>
          <w:szCs w:val="32"/>
        </w:rPr>
        <w:t>。</w:t>
      </w:r>
    </w:p>
    <w:p w14:paraId="73181DF7">
      <w:pPr>
        <w:numPr>
          <w:ilvl w:val="0"/>
          <w:numId w:val="1"/>
        </w:numPr>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我司不存在利用不正当手段、不符合发放条件等骗取贴息情形，遵守《固定资产贷款管理办法》（国家金</w:t>
      </w:r>
      <w:bookmarkStart w:id="0" w:name="_GoBack"/>
      <w:bookmarkEnd w:id="0"/>
      <w:r>
        <w:rPr>
          <w:rFonts w:hint="eastAsia" w:ascii="仿宋_GB2312" w:hAnsi="仿宋_GB2312" w:eastAsia="仿宋_GB2312" w:cs="仿宋_GB2312"/>
          <w:sz w:val="32"/>
          <w:szCs w:val="32"/>
        </w:rPr>
        <w:t>融监督管理总局令2024年第1号），《流动资金贷款管理办法》（国家金融监督管理总局令2024年第2号）相关规定。</w:t>
      </w:r>
    </w:p>
    <w:p w14:paraId="13CDB8B9">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若有违反规定情形，我司将配合相关</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退回</w:t>
      </w:r>
      <w:r>
        <w:rPr>
          <w:rFonts w:ascii="仿宋_GB2312" w:hAnsi="仿宋_GB2312" w:eastAsia="仿宋_GB2312" w:cs="仿宋_GB2312"/>
          <w:sz w:val="32"/>
          <w:szCs w:val="32"/>
        </w:rPr>
        <w:t>已发放的贴息</w:t>
      </w:r>
      <w:r>
        <w:rPr>
          <w:rFonts w:hint="eastAsia" w:ascii="仿宋_GB2312" w:hAnsi="仿宋_GB2312" w:eastAsia="仿宋_GB2312" w:cs="仿宋_GB2312"/>
          <w:sz w:val="32"/>
          <w:szCs w:val="32"/>
          <w:lang w:eastAsia="zh-CN"/>
        </w:rPr>
        <w:t>，并视情节严重情况，自觉承担第</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eastAsia="zh-CN"/>
        </w:rPr>
        <w:t>条中的相关处理措施</w:t>
      </w:r>
      <w:r>
        <w:rPr>
          <w:rFonts w:ascii="仿宋_GB2312" w:hAnsi="仿宋_GB2312" w:eastAsia="仿宋_GB2312" w:cs="仿宋_GB2312"/>
          <w:sz w:val="32"/>
          <w:szCs w:val="32"/>
        </w:rPr>
        <w:t>。</w:t>
      </w:r>
    </w:p>
    <w:p w14:paraId="189AA541">
      <w:pPr>
        <w:spacing w:line="240" w:lineRule="auto"/>
        <w:ind w:firstLine="640" w:firstLineChars="200"/>
        <w:rPr>
          <w:rFonts w:hint="eastAsia" w:ascii="仿宋_GB2312" w:hAnsi="仿宋_GB2312" w:eastAsia="仿宋_GB2312" w:cs="仿宋_GB2312"/>
          <w:sz w:val="32"/>
          <w:szCs w:val="32"/>
        </w:rPr>
      </w:pPr>
    </w:p>
    <w:p w14:paraId="63BC6092">
      <w:pPr>
        <w:spacing w:line="240" w:lineRule="auto"/>
        <w:ind w:firstLine="640" w:firstLineChars="200"/>
        <w:rPr>
          <w:rFonts w:hint="eastAsia" w:ascii="仿宋_GB2312" w:hAnsi="仿宋_GB2312" w:eastAsia="仿宋_GB2312" w:cs="仿宋_GB2312"/>
          <w:sz w:val="32"/>
          <w:szCs w:val="32"/>
        </w:rPr>
      </w:pPr>
    </w:p>
    <w:p w14:paraId="7E85B539">
      <w:pPr>
        <w:spacing w:line="240" w:lineRule="auto"/>
        <w:ind w:firstLine="640" w:firstLineChars="200"/>
        <w:rPr>
          <w:rFonts w:hint="eastAsia" w:ascii="仿宋_GB2312" w:hAnsi="仿宋_GB2312" w:eastAsia="仿宋_GB2312" w:cs="仿宋_GB2312"/>
          <w:sz w:val="32"/>
          <w:szCs w:val="32"/>
        </w:rPr>
      </w:pPr>
    </w:p>
    <w:p w14:paraId="38FAE868">
      <w:pPr>
        <w:spacing w:line="240" w:lineRule="auto"/>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承诺人（盖章）：</w:t>
      </w:r>
    </w:p>
    <w:p w14:paraId="06BC463E">
      <w:pPr>
        <w:spacing w:line="240" w:lineRule="auto"/>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6C8B6FC"/>
    <w:sectPr>
      <w:footerReference r:id="rId3" w:type="default"/>
      <w:pgSz w:w="11906" w:h="16838"/>
      <w:pgMar w:top="1417" w:right="1417"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2875">
    <w:pPr>
      <w:widowControl w:val="0"/>
      <w:tabs>
        <w:tab w:val="center" w:pos="4153"/>
        <w:tab w:val="right" w:pos="8306"/>
      </w:tabs>
      <w:snapToGrid w:val="0"/>
      <w:spacing w:line="240" w:lineRule="auto"/>
      <w:ind w:firstLine="0" w:firstLineChars="0"/>
      <w:jc w:val="right"/>
      <w:rPr>
        <w:rFonts w:hint="eastAsia" w:ascii="仿宋_GB2312" w:hAnsi="仿宋_GB2312" w:eastAsia="仿宋_GB2312" w:cs="仿宋_GB2312"/>
        <w:kern w:val="2"/>
        <w:sz w:val="24"/>
        <w:szCs w:val="24"/>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3B48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53B48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261D1D0">
    <w:pPr>
      <w:widowControl w:val="0"/>
      <w:tabs>
        <w:tab w:val="center" w:pos="4153"/>
        <w:tab w:val="right" w:pos="8306"/>
      </w:tabs>
      <w:snapToGrid w:val="0"/>
      <w:spacing w:line="240" w:lineRule="auto"/>
      <w:ind w:firstLine="0" w:firstLineChars="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9EEE5"/>
    <w:multiLevelType w:val="singleLevel"/>
    <w:tmpl w:val="7FD9E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0D7C"/>
    <w:rsid w:val="17740D7C"/>
    <w:rsid w:val="1C1F86B1"/>
    <w:rsid w:val="EF6A9D9F"/>
    <w:rsid w:val="FEF6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beforeLines="0" w:after="60" w:afterLines="0"/>
      <w:jc w:val="center"/>
      <w:outlineLvl w:val="0"/>
    </w:pPr>
    <w:rPr>
      <w:rFonts w:ascii="Arial" w:hAnsi="Arial" w:cs="Arial"/>
      <w:b/>
      <w:bCs/>
      <w:sz w:val="44"/>
      <w:szCs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2025-08-02T18:50:00Z</dcterms:created>
  <dc:creator>裕华</dc:creator>
  <cp:lastModifiedBy>wujiang00264</cp:lastModifiedBy>
  <dcterms:modified xsi:type="dcterms:W3CDTF">2025-08-19T10:16:21Z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F0C29FA1BD194F6A8B12FECDCD984618_11</vt:lpwstr>
  </property>
  <property fmtid="{D5CDD505-2E9C-101B-9397-08002B2CF9AE}" pid="4" name="KSOTemplateDocerSaveRecord">
    <vt:lpwstr>eyJoZGlkIjoiZjM1OTc2ZDdiY2I3NjY1NDBiMmRjZDEzOWFmZTkzZjEiLCJ1c2VySWQiOiIzMjgzNjE0MzgifQ==</vt:lpwstr>
  </property>
</Properties>
</file>