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/>
          <w:color w:val="000000"/>
          <w:sz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/>
          <w:color w:val="000000"/>
          <w:sz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韶关市武江区应急管理局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财政支出项目绩效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  <w:lang w:eastAsia="zh-CN"/>
        </w:rPr>
        <w:t>韶关市武江区应急管理局，正科级单位，现目前在编人员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16人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按照三定方案及职责分工，其中一项为应急避难场所管理和建设。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（二）项目实施主要内容及实施程序。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按照《广东省森林防火条例》文件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要求，对</w:t>
      </w:r>
      <w:r>
        <w:rPr>
          <w:rFonts w:hint="eastAsia" w:ascii="仿宋_GB2312" w:eastAsia="仿宋_GB2312"/>
          <w:sz w:val="32"/>
          <w:szCs w:val="32"/>
          <w:lang w:eastAsia="zh-CN"/>
        </w:rPr>
        <w:t>参与跨区域专业扑灭火队伍进行慰问补贴，主要为对其他兄弟森林扑灭火队伍进行补助，以提高扑灭火队伍的积极性。结合我区的实际情况，经区领导签字同意，给与深圳市宝安区和龙川县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66名森林消防人员，每人500元慰问补助金以表示感谢，总金额共计33000元。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综</w:t>
      </w:r>
      <w:r>
        <w:rPr>
          <w:rFonts w:hint="eastAsia" w:ascii="仿宋_GB2312" w:eastAsia="仿宋_GB2312"/>
          <w:sz w:val="32"/>
          <w:szCs w:val="32"/>
        </w:rPr>
        <w:t>述项目自评等级和分数，并对照佐证材料逐一分析。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“12·9”森林火灾事故救援队员慰问经费”项目支出绩效自评指标评分为96分。其中，该项目未达到立项要求，无需立项；目标设置完整合理，主要用于慰问参与12·9森林火灾扑救的森林消防队员，以表示感谢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项目资金实际总投入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33000元，以全部用于发放成功，以表示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参与12·9森林火灾扑救的森林消防队员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33000元，实际用于参与12·9森林火灾的66名扑灭火人员的慰问补助。已于2020年07月16日发放完成。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100%完成项目资金全部支出，通过建设银行转账的方式发放，程序规范，流程清晰。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640" w:firstLineChars="200"/>
        <w:jc w:val="right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韶关市武江区应急管理局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640" w:firstLineChars="200"/>
        <w:jc w:val="center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                     2020年11月13日</w:t>
      </w: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4F22A9"/>
    <w:multiLevelType w:val="singleLevel"/>
    <w:tmpl w:val="DA4F22A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31F828"/>
    <w:multiLevelType w:val="singleLevel"/>
    <w:tmpl w:val="4431F82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85CCC"/>
    <w:rsid w:val="43A85CCC"/>
    <w:rsid w:val="44A164BA"/>
    <w:rsid w:val="611921CA"/>
    <w:rsid w:val="662F724C"/>
    <w:rsid w:val="69FC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2021-02-02T09:25:00Z</dcterms:created>
  <dc:creator>19号机</dc:creator>
  <cp:lastModifiedBy>家颖</cp:lastModifiedBy>
  <cp:lastPrinted>2021-02-02T12:11:50Z</cp:lastPrinted>
  <dcterms:modified xsi:type="dcterms:W3CDTF">2021-02-02T12:11:54Z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