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2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武江区西河镇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糖寮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村村庄规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划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（2021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—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2035年）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</w:t>
      </w:r>
    </w:p>
    <w:p w14:paraId="0E8B1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（征求意见稿）起草说明</w:t>
      </w:r>
      <w:bookmarkStart w:id="0" w:name="_GoBack"/>
      <w:bookmarkEnd w:id="0"/>
    </w:p>
    <w:p w14:paraId="11D23F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3FB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一、《规划》出台背景</w:t>
      </w:r>
    </w:p>
    <w:p w14:paraId="4EBEFB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为贯彻落实国家乡村振兴战略及省、市关于村庄规划的工作部署，韶关市武江区西河镇人民政府组织编制了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《武江区西河镇糖寮村村庄规划（2021—2035年）》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（简称《规划》）。</w:t>
      </w:r>
    </w:p>
    <w:p w14:paraId="58942C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近年来，随着国家层面乡村振兴战略的深入实施，2017年党的十九大将乡村振兴确立为国家战略，2018年至2022年间国务院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与各部门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连续下发多个文件，从农业发展、耕地保护、乡村治理等方面作出系统部署。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自然资源部办公厅关于加强村庄规划促进乡村振兴的通知》《广东省村庄规划全面优化提升三年行动计划》《中共广东省委广东省人民政府关于做好2022年全面推进乡村振兴重点工作的实施意见》《中共广东省委关于实施“百县千镇万村高质量发展工程”促进城乡区域协调发展的决定》《广东省村庄规划编制技术指南（试行）》等有关要求，文件明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了村庄规划编制内容、优化提升目标和乡村振兴示范带建设要求。韶关市围绕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自然资源保护与开发“十四五”规划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，部署了国土空间用途管制、生态保护修复、粮食安全保障等七大任务，为村庄规划提供了具体指引。</w:t>
      </w:r>
    </w:p>
    <w:p w14:paraId="194410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在上述背景下，本次村庄规划立足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糖寮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村实际，统筹考虑村庄发展目标、生态保护、耕地保护、基础设施布局、产业发展空间、农房建设等关键内容，旨在通过科学规划促进乡村振兴战略在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村庄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的落地实施，实现从“村庄规划底图”到“乡村振兴蓝图”的有效转化。　　</w:t>
      </w:r>
    </w:p>
    <w:p w14:paraId="15AD2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二、《规划》定位</w:t>
      </w:r>
    </w:p>
    <w:p w14:paraId="6A63A3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　　根据《国家乡村振兴战略规划 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2018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》提出的分类推进乡村发展的内容，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糖寮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村的发展现状、区位条件、现有的产业基础及自然景观资源，综合分析，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糖寮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村属于集聚提升类村庄。</w:t>
      </w:r>
    </w:p>
    <w:p w14:paraId="2DA97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三、《规划》范围与期限</w:t>
      </w:r>
    </w:p>
    <w:p w14:paraId="5E2608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本次规划的范围为武江区西河镇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糖寮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村行政村域，面积约为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267.88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公顷。本次规划期限为2021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2035年，其中，近期至2025年，远期至2035年。</w:t>
      </w:r>
    </w:p>
    <w:p w14:paraId="1FD553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《规划》主要内容</w:t>
      </w:r>
    </w:p>
    <w:p w14:paraId="3AC5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《规划》文本分为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章：</w:t>
      </w:r>
    </w:p>
    <w:p w14:paraId="292DB8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 规划总则：明确规划背景、范围期限、原则依据及技术路线。</w:t>
      </w:r>
    </w:p>
    <w:p w14:paraId="3F342A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 现状概况：分析区位条件、自然与历史文化资源、人口经济、土地利用及居民点现状，汇总村民需求意见。</w:t>
      </w:r>
    </w:p>
    <w:p w14:paraId="68B2D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 发展研判：解读上位规划，开展SWOT分析，研判产业发展方向。</w:t>
      </w:r>
    </w:p>
    <w:p w14:paraId="12A24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 村庄发展目标：确定村庄类型，提出发展目标策略，明确规模及规划指标。</w:t>
      </w:r>
    </w:p>
    <w:p w14:paraId="0C5059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第五章 空间布局：统筹管控边界，优化用地布局，安排产业、公共服务、基础设施及历史文化保护等内容。</w:t>
      </w:r>
    </w:p>
    <w:p w14:paraId="3C11DB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第六章 村庄设计：引导空间格局、风貌景观、公共空间及建筑设计，提升人居环境。</w:t>
      </w:r>
    </w:p>
    <w:p w14:paraId="2B8E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第七章 实施计划：制定近期项目库，明确保障机制，完善村规民约，确保规划落实。</w:t>
      </w:r>
    </w:p>
    <w:p w14:paraId="7F16B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五、《规划》目标</w:t>
      </w:r>
    </w:p>
    <w:p w14:paraId="3A8A330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zh-CN"/>
        </w:rPr>
        <w:t>山水画卷，绿色田园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3C7BE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糖寮村自然资源、城郊区位和交通优势，以及周边村庄菜篮子基地的产业资源；以村庄山水田园资源为基础，践行绿色发展理念，完善现代农业配套设施，打造高质量、高标准、有特色、有口碑的有机蔬菜瓜果种植基地；大力发展农产品加工及冷链物流产业，构建“农业+”模式，积极推动第一、二产业融合，形成较为完善的农产品加工产业链。将糖寮村打造成“产业兴旺、宜居宜业”的精品蔬菜种植示范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69E2B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六、《规划》总体格局</w:t>
      </w:r>
    </w:p>
    <w:p w14:paraId="0E0D3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规划总体形成一核一轴一带五片区的空间规划结构。</w:t>
      </w:r>
    </w:p>
    <w:p w14:paraId="0F323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一轴：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沿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道布局的村庄发展主轴。依托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村道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串联居民点，引导公共服务设施、商业配套及特色产业项目集中布局，形成带动全村发展的主要轴线。</w:t>
      </w:r>
    </w:p>
    <w:p w14:paraId="0179AF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公共服务核。整合村委会、卫生站、便民服务中心等功能，打造集行政管理、文化休闲、医疗康养、便民服务于一体的村庄综合服务核心，辐射带动周边片区发展。</w:t>
      </w:r>
    </w:p>
    <w:p w14:paraId="06A7A0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带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沿村东侧河流呈南北向带状延伸，是贯穿全村的滨水生态廊道。核心功能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保护河流生态系统，净化水质、维护生物多样性。打造滨水碧道，提供步行、骑行等慢行体验，串联乡野田园、宜居生活区等节点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村庄对外展示的生态景观窗口。</w:t>
      </w:r>
    </w:p>
    <w:p w14:paraId="28369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片区：</w:t>
      </w:r>
    </w:p>
    <w:p w14:paraId="7B3B05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生态涵养保育区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于村域西部及北部大片山地、林地区域，作为村庄天然生态屏障，以生态保护为核心，严格限制开发建设，重点承担水源涵养、生物多样性保护、水土保持等生态功能，守护村庄生态本底，为全村发展提供可持续的生态保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5CB85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特色水产养殖区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位于村域西南部滨水低洼区域，依托水资源优势布局，以生态水产养殖为基础，培育特色渔业品牌，延伸发展休闲垂钓、渔文化体验等业态，实现“生产+体验”双效融合，助力村民增收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F4E93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乡野田园体验区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位于村域东北部，紧邻特色水乡碧道观光带，保留连片田园风貌，挖掘农耕文化价值，开展农耕体验、田园观光、农事研学、户外露营等活动，将传统农田转化为文旅体验场景，打造农文旅融合的乡村休闲目的地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C7D39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农作物轮作示范区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位于村域东南部，围绕公共服务核布局，以高效生态农业为导向，开展农作物轮作试验、绿色种植技术示范，兼具农业科普、观光展示功能，打造现代农业样板区，提升农业生产效益与科技含量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5D24C5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品质宜居生活区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分布于村域中部及西南部，衔接生产与生态空间，通过完善基础设施与公共服务配套、推进人居环境整治、引导农房风貌提升，营造整洁舒适、宜居宜业和美乡村生活空间，保障村民高品质生活需求。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49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4F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4F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248F7"/>
    <w:multiLevelType w:val="singleLevel"/>
    <w:tmpl w:val="31824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382"/>
    <w:rsid w:val="00AC11AC"/>
    <w:rsid w:val="00B2631C"/>
    <w:rsid w:val="0321400D"/>
    <w:rsid w:val="036800E4"/>
    <w:rsid w:val="076F2979"/>
    <w:rsid w:val="0C794C67"/>
    <w:rsid w:val="10DF6E84"/>
    <w:rsid w:val="11FF2F15"/>
    <w:rsid w:val="16031D6B"/>
    <w:rsid w:val="16111742"/>
    <w:rsid w:val="16976452"/>
    <w:rsid w:val="170272E4"/>
    <w:rsid w:val="19D256D0"/>
    <w:rsid w:val="1C483167"/>
    <w:rsid w:val="1DB55DE3"/>
    <w:rsid w:val="211543B6"/>
    <w:rsid w:val="213F608F"/>
    <w:rsid w:val="21A7792B"/>
    <w:rsid w:val="22403AAC"/>
    <w:rsid w:val="23AC6A02"/>
    <w:rsid w:val="251A23D6"/>
    <w:rsid w:val="259C09C5"/>
    <w:rsid w:val="2673093B"/>
    <w:rsid w:val="2753281A"/>
    <w:rsid w:val="29C56314"/>
    <w:rsid w:val="2A0D3BC3"/>
    <w:rsid w:val="2B070127"/>
    <w:rsid w:val="2CF015E0"/>
    <w:rsid w:val="2FCA583A"/>
    <w:rsid w:val="308F28AF"/>
    <w:rsid w:val="336F7604"/>
    <w:rsid w:val="33715716"/>
    <w:rsid w:val="365365B6"/>
    <w:rsid w:val="3A0260C4"/>
    <w:rsid w:val="3A463AA0"/>
    <w:rsid w:val="3D597756"/>
    <w:rsid w:val="3FC62809"/>
    <w:rsid w:val="40AC47DC"/>
    <w:rsid w:val="42F06799"/>
    <w:rsid w:val="4E573A0C"/>
    <w:rsid w:val="53C51418"/>
    <w:rsid w:val="5427381E"/>
    <w:rsid w:val="58B91D2A"/>
    <w:rsid w:val="5E810282"/>
    <w:rsid w:val="5F6B78B0"/>
    <w:rsid w:val="61284214"/>
    <w:rsid w:val="61A96E48"/>
    <w:rsid w:val="620D66D3"/>
    <w:rsid w:val="62C81060"/>
    <w:rsid w:val="63CB65D6"/>
    <w:rsid w:val="64390276"/>
    <w:rsid w:val="686E4075"/>
    <w:rsid w:val="69715E72"/>
    <w:rsid w:val="6AFB3C45"/>
    <w:rsid w:val="714C335C"/>
    <w:rsid w:val="75057C8A"/>
    <w:rsid w:val="751F49D4"/>
    <w:rsid w:val="7533454F"/>
    <w:rsid w:val="7B2C1BF9"/>
    <w:rsid w:val="7D166382"/>
    <w:rsid w:val="7D622FC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3"/>
    </w:pPr>
    <w:rPr>
      <w:b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e95c0809-74ce-445f-895e-c8862ef4cf84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7F774DDB</paraID>
      <start>16</start>
      <end>17</end>
      <status>modified</status>
      <modifiedWord>（</modifiedWord>
      <trackRevisions>false</trackRevisions>
    </reviewItem>
    <reviewItem>
      <errorID>c7970632-ddcd-4752-b250-f917b7279bc7</errorID>
      <errorWord>糖</errorWord>
      <group>L1_Word</group>
      <groupName>字词问题</groupName>
      <ability>L2_Typo</ability>
      <abilityName>字词错误</abilityName>
      <candidateList>
        <item>塘</item>
      </candidateList>
      <explain>存在发音相同字词的误用。</explain>
      <paraID>73C7BEF2</paraID>
      <start>156</start>
      <end>157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32d99-6a78-4edb-9dd7-f7df9e916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572</Words>
  <Characters>596</Characters>
  <Lines>0</Lines>
  <Paragraphs>0</Paragraphs>
  <TotalTime>4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2025-03-22T01:39:00Z</dcterms:created>
  <dc:creator>Administrator</dc:creator>
  <cp:lastModifiedBy>HJ</cp:lastModifiedBy>
  <dcterms:modified xsi:type="dcterms:W3CDTF">2026-03-19T07:39:23Z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38A0669B78884F069A953BAD7D7E8E6D_13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