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DB732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</w:p>
    <w:p w14:paraId="20D17D4D"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</w:pPr>
    </w:p>
    <w:p w14:paraId="3D9B27BD">
      <w:pPr>
        <w:ind w:firstLine="42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韶关市武江区XX镇XX村农房宅基地</w:t>
      </w:r>
    </w:p>
    <w:p w14:paraId="55FECB2C">
      <w:pPr>
        <w:ind w:firstLine="420" w:firstLineChars="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确权登记公告</w:t>
      </w:r>
    </w:p>
    <w:p w14:paraId="1662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XX镇XX村委会XX村民：</w:t>
      </w:r>
    </w:p>
    <w:p w14:paraId="749E2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申请登记的位于广东省韶关市武江区XX镇XX村XX组XX号的房屋，该房屋占地面积XX平方米，建筑面积XXX平方米，建筑层数三层，房屋结构：砖混/砖木结构。该该房屋权属调查程序规范，权属来源合法，界线清晰，四邻无争议，根据不动产登记有关规定，拟同意予以登记。</w:t>
      </w:r>
    </w:p>
    <w:p w14:paraId="339DC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如对上述宅基地权属、界址、面积、权利人等信息有异议，请在公示期内持有效证明材料，以书面形式向XX村民委员会提出异议。逾期无异议的，将按程序办理不动产确权登记手续。</w:t>
      </w:r>
    </w:p>
    <w:p w14:paraId="25230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24C52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公示期限：XXXX年XX月XX日 — XXXX年XX月XX日。</w:t>
      </w:r>
    </w:p>
    <w:p w14:paraId="0D49B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74FE3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</w:p>
    <w:p w14:paraId="6669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韶关市武江区XX镇XX村委会</w:t>
      </w:r>
    </w:p>
    <w:p w14:paraId="6D275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663F3F"/>
    <w:rsid w:val="02B5648B"/>
    <w:rsid w:val="1563771D"/>
    <w:rsid w:val="1C663F3F"/>
    <w:rsid w:val="25A77F1B"/>
    <w:rsid w:val="277FE672"/>
    <w:rsid w:val="3CF991C4"/>
    <w:rsid w:val="428C02B6"/>
    <w:rsid w:val="53A12213"/>
    <w:rsid w:val="587D38B0"/>
    <w:rsid w:val="61F644D9"/>
    <w:rsid w:val="757D47CD"/>
    <w:rsid w:val="76575564"/>
    <w:rsid w:val="7F6A3E42"/>
    <w:rsid w:val="9F958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298</Characters>
  <Lines>0</Lines>
  <Paragraphs>0</Paragraphs>
  <TotalTime>0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2021-06-30T06:07:00Z</dcterms:created>
  <dc:creator>Administrator</dc:creator>
  <cp:lastModifiedBy>shmily</cp:lastModifiedBy>
  <cp:lastPrinted>2026-05-29T23:36:00Z</cp:lastPrinted>
  <dcterms:modified xsi:type="dcterms:W3CDTF">2026-07-31T03:26:34Z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843FC2A141004F208F73C43B4D469404</vt:lpwstr>
  </property>
  <property fmtid="{D5CDD505-2E9C-101B-9397-08002B2CF9AE}" pid="4" name="KSOTemplateDocerSaveRecord">
    <vt:lpwstr>eyJoZGlkIjoiNWE4Mjc3NTMzZTMyZmVlZTI3MTM1MWNlNjljOWIzYTUiLCJ1c2VySWQiOiI0MDcwMzQwNjkifQ==</vt:lpwstr>
  </property>
</Properties>
</file>