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720" w:firstLineChars="200"/>
        <w:rPr>
          <w:rFonts w:hint="eastAsia" w:ascii="黑体" w:hAnsi="黑体" w:eastAsia="黑体" w:cs="黑体"/>
          <w:sz w:val="36"/>
          <w:szCs w:val="36"/>
        </w:rPr>
      </w:pPr>
      <w:r>
        <w:rPr>
          <w:rFonts w:hint="eastAsia" w:ascii="黑体" w:hAnsi="黑体" w:eastAsia="黑体" w:cs="黑体"/>
          <w:sz w:val="36"/>
          <w:szCs w:val="36"/>
        </w:rPr>
        <w:t>稳岗就业，决胜攻坚</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0" w:beforeAutospacing="0" w:after="375" w:afterAutospacing="0"/>
        <w:ind w:left="0" w:right="0" w:firstLine="0"/>
        <w:jc w:val="center"/>
        <w:rPr>
          <w:rFonts w:hint="eastAsia" w:eastAsiaTheme="minorEastAsia"/>
          <w:lang w:eastAsia="zh-CN"/>
        </w:rPr>
      </w:pPr>
      <w:r>
        <w:rPr>
          <w:rFonts w:hint="eastAsia" w:ascii="黑体" w:hAnsi="黑体" w:eastAsia="黑体" w:cs="黑体"/>
          <w:b w:val="0"/>
          <w:kern w:val="2"/>
          <w:sz w:val="36"/>
          <w:szCs w:val="36"/>
          <w:lang w:val="en-US" w:eastAsia="zh-CN" w:bidi="ar-SA"/>
        </w:rPr>
        <w:t xml:space="preserve">     ——武江区举办“就业扶贫行动日”专场招聘会</w:t>
      </w:r>
    </w:p>
    <w:p>
      <w:pPr>
        <w:ind w:firstLine="640" w:firstLineChars="200"/>
        <w:rPr>
          <w:rFonts w:hint="eastAsia" w:ascii="仿宋" w:hAnsi="仿宋" w:eastAsia="仿宋" w:cs="仿宋"/>
          <w:sz w:val="32"/>
          <w:szCs w:val="32"/>
        </w:rPr>
      </w:pPr>
      <w:r>
        <w:rPr>
          <w:rFonts w:hint="eastAsia" w:ascii="仿宋" w:hAnsi="仿宋" w:eastAsia="仿宋" w:cs="仿宋"/>
          <w:sz w:val="32"/>
          <w:szCs w:val="32"/>
        </w:rPr>
        <w:t>2020年是全面建成小康社会目标实现之年，也是脱贫攻坚收官之年。10月1</w:t>
      </w:r>
      <w:r>
        <w:rPr>
          <w:rFonts w:hint="eastAsia" w:ascii="仿宋" w:hAnsi="仿宋" w:eastAsia="仿宋" w:cs="仿宋"/>
          <w:sz w:val="32"/>
          <w:szCs w:val="32"/>
          <w:lang w:val="en-US" w:eastAsia="zh-CN"/>
        </w:rPr>
        <w:t>7</w:t>
      </w:r>
      <w:r>
        <w:rPr>
          <w:rFonts w:hint="eastAsia" w:ascii="仿宋" w:hAnsi="仿宋" w:eastAsia="仿宋" w:cs="仿宋"/>
          <w:sz w:val="32"/>
          <w:szCs w:val="32"/>
        </w:rPr>
        <w:t>日，以第七个全国扶贫日为契机，2020年</w:t>
      </w:r>
      <w:r>
        <w:rPr>
          <w:rFonts w:hint="eastAsia" w:ascii="仿宋" w:hAnsi="仿宋" w:eastAsia="仿宋" w:cs="仿宋"/>
          <w:sz w:val="32"/>
          <w:szCs w:val="32"/>
          <w:lang w:eastAsia="zh-CN"/>
        </w:rPr>
        <w:t>武江区</w:t>
      </w:r>
      <w:r>
        <w:rPr>
          <w:rFonts w:hint="eastAsia" w:ascii="仿宋" w:hAnsi="仿宋" w:eastAsia="仿宋" w:cs="仿宋"/>
          <w:sz w:val="32"/>
          <w:szCs w:val="32"/>
        </w:rPr>
        <w:t>金秋招聘月</w:t>
      </w:r>
      <w:r>
        <w:rPr>
          <w:rFonts w:hint="eastAsia" w:ascii="仿宋" w:hAnsi="仿宋" w:eastAsia="仿宋" w:cs="仿宋"/>
          <w:sz w:val="32"/>
          <w:szCs w:val="32"/>
          <w:lang w:eastAsia="zh-CN"/>
        </w:rPr>
        <w:t>暨</w:t>
      </w:r>
      <w:r>
        <w:rPr>
          <w:rFonts w:hint="eastAsia" w:ascii="仿宋" w:hAnsi="仿宋" w:eastAsia="仿宋" w:cs="仿宋"/>
          <w:sz w:val="32"/>
          <w:szCs w:val="32"/>
        </w:rPr>
        <w:t>“就业扶贫行动日”专场招聘会</w:t>
      </w:r>
      <w:r>
        <w:rPr>
          <w:rFonts w:hint="eastAsia" w:ascii="仿宋" w:hAnsi="仿宋" w:eastAsia="仿宋" w:cs="仿宋"/>
          <w:sz w:val="32"/>
          <w:szCs w:val="32"/>
          <w:lang w:eastAsia="zh-CN"/>
        </w:rPr>
        <w:t>在武江区龙归乡村振兴培训实践中心</w:t>
      </w:r>
      <w:r>
        <w:rPr>
          <w:rFonts w:hint="eastAsia" w:ascii="仿宋" w:hAnsi="仿宋" w:eastAsia="仿宋" w:cs="仿宋"/>
          <w:sz w:val="32"/>
          <w:szCs w:val="32"/>
        </w:rPr>
        <w:t>启动。</w:t>
      </w:r>
    </w:p>
    <w:p>
      <w:pPr>
        <w:ind w:firstLine="420" w:firstLineChars="200"/>
        <w:jc w:val="center"/>
        <w:rPr>
          <w:rFonts w:hint="eastAsia" w:ascii="仿宋" w:hAnsi="仿宋" w:eastAsia="仿宋" w:cs="仿宋"/>
          <w:sz w:val="32"/>
          <w:szCs w:val="32"/>
        </w:rPr>
      </w:pPr>
      <w:r>
        <w:rPr>
          <w:rFonts w:hint="eastAsia" w:eastAsiaTheme="minorEastAsia"/>
          <w:lang w:eastAsia="zh-CN"/>
        </w:rPr>
        <w:drawing>
          <wp:inline distT="0" distB="0" distL="114300" distR="114300">
            <wp:extent cx="4156075" cy="1681480"/>
            <wp:effectExtent l="0" t="0" r="15875" b="13970"/>
            <wp:docPr id="2" name="图片 2" descr="微信图片_2020110408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1104085948"/>
                    <pic:cNvPicPr>
                      <a:picLocks noChangeAspect="1"/>
                    </pic:cNvPicPr>
                  </pic:nvPicPr>
                  <pic:blipFill>
                    <a:blip r:embed="rId4"/>
                    <a:srcRect l="10198" t="13218" r="4336" b="23944"/>
                    <a:stretch>
                      <a:fillRect/>
                    </a:stretch>
                  </pic:blipFill>
                  <pic:spPr>
                    <a:xfrm>
                      <a:off x="0" y="0"/>
                      <a:ext cx="4156075" cy="1681480"/>
                    </a:xfrm>
                    <a:prstGeom prst="rect">
                      <a:avLst/>
                    </a:prstGeom>
                  </pic:spPr>
                </pic:pic>
              </a:graphicData>
            </a:graphic>
          </wp:inline>
        </w:drawing>
      </w:r>
    </w:p>
    <w:p>
      <w:pPr>
        <w:tabs>
          <w:tab w:val="left" w:pos="7560"/>
        </w:tabs>
        <w:ind w:firstLine="640" w:firstLineChars="200"/>
        <w:rPr>
          <w:rFonts w:hint="eastAsia" w:ascii="仿宋" w:hAnsi="仿宋" w:eastAsia="仿宋" w:cs="仿宋"/>
          <w:sz w:val="32"/>
          <w:szCs w:val="32"/>
        </w:rPr>
      </w:pPr>
      <w:r>
        <w:rPr>
          <w:rFonts w:hint="eastAsia" w:ascii="仿宋" w:hAnsi="仿宋" w:eastAsia="仿宋" w:cs="仿宋"/>
          <w:sz w:val="32"/>
          <w:szCs w:val="32"/>
        </w:rPr>
        <w:t>本次招聘会以“稳岗就业，决胜攻坚”为主题，旨在全力落实就业优先政策，旨在为有就业意愿的就业困难人员、农村建档立卡贫困劳动力、各类登记失业人员和有用工需求的用人单位搭建双向平台。当日，活动共邀请到科艺创意工业有限公司、广东莱雅新化工科技有限公司和</w:t>
      </w:r>
      <w:r>
        <w:rPr>
          <w:rFonts w:hint="eastAsia" w:ascii="仿宋" w:hAnsi="仿宋" w:eastAsia="仿宋" w:cs="仿宋"/>
          <w:sz w:val="32"/>
          <w:szCs w:val="32"/>
          <w:lang w:eastAsia="zh-CN"/>
        </w:rPr>
        <w:t>乳源东阳光优艾希杰精箔有限公司</w:t>
      </w:r>
      <w:r>
        <w:rPr>
          <w:rFonts w:hint="eastAsia" w:ascii="仿宋" w:hAnsi="仿宋" w:eastAsia="仿宋" w:cs="仿宋"/>
          <w:sz w:val="32"/>
          <w:szCs w:val="32"/>
        </w:rPr>
        <w:t>等</w:t>
      </w:r>
      <w:r>
        <w:rPr>
          <w:rFonts w:hint="eastAsia" w:ascii="仿宋" w:hAnsi="仿宋" w:eastAsia="仿宋" w:cs="仿宋"/>
          <w:sz w:val="32"/>
          <w:szCs w:val="32"/>
          <w:lang w:eastAsia="zh-CN"/>
        </w:rPr>
        <w:t>共</w:t>
      </w:r>
      <w:r>
        <w:rPr>
          <w:rFonts w:hint="eastAsia" w:ascii="仿宋" w:hAnsi="仿宋" w:eastAsia="仿宋" w:cs="仿宋"/>
          <w:sz w:val="32"/>
          <w:szCs w:val="32"/>
          <w:lang w:val="en-US" w:eastAsia="zh-CN"/>
        </w:rPr>
        <w:t>56</w:t>
      </w:r>
      <w:r>
        <w:rPr>
          <w:rFonts w:hint="eastAsia" w:ascii="仿宋" w:hAnsi="仿宋" w:eastAsia="仿宋" w:cs="仿宋"/>
          <w:sz w:val="32"/>
          <w:szCs w:val="32"/>
        </w:rPr>
        <w:t>家知名企业，涵盖生产制造、餐饮、商贸、</w:t>
      </w:r>
      <w:r>
        <w:rPr>
          <w:rFonts w:hint="eastAsia" w:ascii="仿宋" w:hAnsi="仿宋" w:eastAsia="仿宋" w:cs="仿宋"/>
          <w:sz w:val="32"/>
          <w:szCs w:val="32"/>
          <w:lang w:eastAsia="zh-CN"/>
        </w:rPr>
        <w:t>医药、</w:t>
      </w:r>
      <w:r>
        <w:rPr>
          <w:rFonts w:hint="eastAsia" w:ascii="仿宋" w:hAnsi="仿宋" w:eastAsia="仿宋" w:cs="仿宋"/>
          <w:sz w:val="32"/>
          <w:szCs w:val="32"/>
        </w:rPr>
        <w:t>现代服务业等行业领域，提供家政、销售、财务、行政、人事、普工等</w:t>
      </w:r>
      <w:r>
        <w:rPr>
          <w:rFonts w:hint="eastAsia" w:ascii="仿宋" w:hAnsi="仿宋" w:eastAsia="仿宋" w:cs="仿宋"/>
          <w:sz w:val="32"/>
          <w:szCs w:val="32"/>
          <w:lang w:val="en-US" w:eastAsia="zh-CN"/>
        </w:rPr>
        <w:t>28</w:t>
      </w:r>
      <w:r>
        <w:rPr>
          <w:rFonts w:hint="eastAsia" w:ascii="仿宋" w:hAnsi="仿宋" w:eastAsia="仿宋" w:cs="仿宋"/>
          <w:sz w:val="32"/>
          <w:szCs w:val="32"/>
        </w:rPr>
        <w:t>00余个就业岗位。</w:t>
      </w:r>
    </w:p>
    <w:p>
      <w:pPr>
        <w:ind w:right="525" w:rightChars="250" w:firstLine="640" w:firstLineChars="200"/>
        <w:jc w:val="both"/>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4646930" cy="2627630"/>
            <wp:effectExtent l="0" t="0" r="1270" b="1270"/>
            <wp:docPr id="4" name="图片 4" descr="微信图片_2020110409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01104090411"/>
                    <pic:cNvPicPr>
                      <a:picLocks noChangeAspect="1"/>
                    </pic:cNvPicPr>
                  </pic:nvPicPr>
                  <pic:blipFill>
                    <a:blip r:embed="rId5"/>
                    <a:srcRect l="3111" t="3911" b="13877"/>
                    <a:stretch>
                      <a:fillRect/>
                    </a:stretch>
                  </pic:blipFill>
                  <pic:spPr>
                    <a:xfrm>
                      <a:off x="0" y="0"/>
                      <a:ext cx="4646930" cy="2627630"/>
                    </a:xfrm>
                    <a:prstGeom prst="rect">
                      <a:avLst/>
                    </a:prstGeom>
                  </pic:spPr>
                </pic:pic>
              </a:graphicData>
            </a:graphic>
          </wp:inline>
        </w:drawing>
      </w:r>
    </w:p>
    <w:p>
      <w:pPr>
        <w:ind w:firstLine="640" w:firstLineChars="200"/>
        <w:rPr>
          <w:rFonts w:hint="eastAsia" w:ascii="仿宋" w:hAnsi="仿宋" w:eastAsia="仿宋" w:cs="仿宋"/>
          <w:sz w:val="32"/>
          <w:szCs w:val="32"/>
        </w:rPr>
      </w:pPr>
      <w:r>
        <w:rPr>
          <w:rFonts w:hint="eastAsia" w:ascii="仿宋" w:hAnsi="仿宋" w:eastAsia="仿宋" w:cs="仿宋"/>
          <w:sz w:val="32"/>
          <w:szCs w:val="32"/>
        </w:rPr>
        <w:t>现场</w:t>
      </w:r>
      <w:r>
        <w:rPr>
          <w:rFonts w:hint="eastAsia" w:ascii="仿宋" w:hAnsi="仿宋" w:eastAsia="仿宋" w:cs="仿宋"/>
          <w:sz w:val="32"/>
          <w:szCs w:val="32"/>
          <w:lang w:eastAsia="zh-CN"/>
        </w:rPr>
        <w:t>共</w:t>
      </w:r>
      <w:r>
        <w:rPr>
          <w:rFonts w:hint="eastAsia" w:ascii="仿宋" w:hAnsi="仿宋" w:eastAsia="仿宋" w:cs="仿宋"/>
          <w:sz w:val="32"/>
          <w:szCs w:val="32"/>
        </w:rPr>
        <w:t>吸引</w:t>
      </w:r>
      <w:r>
        <w:rPr>
          <w:rFonts w:hint="eastAsia" w:ascii="仿宋" w:hAnsi="仿宋" w:eastAsia="仿宋" w:cs="仿宋"/>
          <w:sz w:val="32"/>
          <w:szCs w:val="32"/>
          <w:lang w:val="en-US" w:eastAsia="zh-CN"/>
        </w:rPr>
        <w:t>350</w:t>
      </w:r>
      <w:r>
        <w:rPr>
          <w:rFonts w:hint="eastAsia" w:ascii="仿宋" w:hAnsi="仿宋" w:eastAsia="仿宋" w:cs="仿宋"/>
          <w:sz w:val="32"/>
          <w:szCs w:val="32"/>
        </w:rPr>
        <w:t>多名求职者前来应聘，</w:t>
      </w:r>
      <w:r>
        <w:rPr>
          <w:rFonts w:hint="eastAsia" w:ascii="仿宋" w:hAnsi="仿宋" w:eastAsia="仿宋" w:cs="仿宋"/>
          <w:sz w:val="32"/>
          <w:szCs w:val="32"/>
          <w:lang w:eastAsia="zh-CN"/>
        </w:rPr>
        <w:t>现场</w:t>
      </w:r>
      <w:r>
        <w:rPr>
          <w:rFonts w:hint="eastAsia" w:ascii="仿宋" w:hAnsi="仿宋" w:eastAsia="仿宋" w:cs="仿宋"/>
          <w:sz w:val="32"/>
          <w:szCs w:val="32"/>
        </w:rPr>
        <w:t>达成意向</w:t>
      </w:r>
      <w:r>
        <w:rPr>
          <w:rFonts w:hint="eastAsia" w:ascii="仿宋" w:hAnsi="仿宋" w:eastAsia="仿宋" w:cs="仿宋"/>
          <w:sz w:val="32"/>
          <w:szCs w:val="32"/>
          <w:lang w:val="en-US" w:eastAsia="zh-CN"/>
        </w:rPr>
        <w:t>67</w:t>
      </w:r>
      <w:r>
        <w:rPr>
          <w:rFonts w:hint="eastAsia" w:ascii="仿宋" w:hAnsi="仿宋" w:eastAsia="仿宋" w:cs="仿宋"/>
          <w:sz w:val="32"/>
          <w:szCs w:val="32"/>
        </w:rPr>
        <w:t>人，有力地促进了</w:t>
      </w:r>
      <w:r>
        <w:rPr>
          <w:rFonts w:hint="eastAsia" w:ascii="仿宋" w:hAnsi="仿宋" w:eastAsia="仿宋" w:cs="仿宋"/>
          <w:sz w:val="32"/>
          <w:szCs w:val="32"/>
          <w:lang w:eastAsia="zh-CN"/>
        </w:rPr>
        <w:t>武江区</w:t>
      </w:r>
      <w:r>
        <w:rPr>
          <w:rFonts w:hint="eastAsia" w:ascii="仿宋" w:hAnsi="仿宋" w:eastAsia="仿宋" w:cs="仿宋"/>
          <w:sz w:val="32"/>
          <w:szCs w:val="32"/>
        </w:rPr>
        <w:t>劳动力特别是贫困劳动力转移就业</w:t>
      </w:r>
      <w:r>
        <w:rPr>
          <w:rFonts w:hint="eastAsia" w:ascii="仿宋" w:hAnsi="仿宋" w:eastAsia="仿宋" w:cs="仿宋"/>
          <w:sz w:val="32"/>
          <w:szCs w:val="32"/>
          <w:lang w:eastAsia="zh-CN"/>
        </w:rPr>
        <w:t>。</w:t>
      </w:r>
      <w:r>
        <w:rPr>
          <w:rFonts w:hint="eastAsia" w:ascii="仿宋" w:hAnsi="仿宋" w:eastAsia="仿宋" w:cs="仿宋"/>
          <w:sz w:val="32"/>
          <w:szCs w:val="32"/>
        </w:rPr>
        <w:t>同时，活动现场主办方联合区人才驿站、区禁毒办、</w:t>
      </w:r>
      <w:r>
        <w:rPr>
          <w:rFonts w:hint="eastAsia" w:ascii="仿宋" w:hAnsi="仿宋" w:eastAsia="仿宋" w:cs="仿宋"/>
          <w:sz w:val="32"/>
          <w:szCs w:val="32"/>
          <w:lang w:eastAsia="zh-CN"/>
        </w:rPr>
        <w:t>区总工会、</w:t>
      </w:r>
      <w:r>
        <w:rPr>
          <w:rFonts w:hint="eastAsia" w:ascii="仿宋" w:hAnsi="仿宋" w:eastAsia="仿宋" w:cs="仿宋"/>
          <w:sz w:val="32"/>
          <w:szCs w:val="32"/>
        </w:rPr>
        <w:t>妇联</w:t>
      </w:r>
      <w:r>
        <w:rPr>
          <w:rFonts w:hint="eastAsia" w:ascii="仿宋" w:hAnsi="仿宋" w:eastAsia="仿宋" w:cs="仿宋"/>
          <w:sz w:val="32"/>
          <w:szCs w:val="32"/>
          <w:lang w:eastAsia="zh-CN"/>
        </w:rPr>
        <w:t>和残联</w:t>
      </w:r>
      <w:r>
        <w:rPr>
          <w:rFonts w:hint="eastAsia" w:ascii="仿宋" w:hAnsi="仿宋" w:eastAsia="仿宋" w:cs="仿宋"/>
          <w:sz w:val="32"/>
          <w:szCs w:val="32"/>
        </w:rPr>
        <w:t>等部门设立了就业创业政策、人才政策、禁毒防艾和城乡居民养老保险政策等服务专区，积极为广大群众提供各项政策的面对面的咨询服务，发放宣传资料</w:t>
      </w:r>
      <w:r>
        <w:rPr>
          <w:rFonts w:hint="eastAsia" w:ascii="仿宋" w:hAnsi="仿宋" w:eastAsia="仿宋" w:cs="仿宋"/>
          <w:sz w:val="32"/>
          <w:szCs w:val="32"/>
          <w:lang w:eastAsia="zh-CN"/>
        </w:rPr>
        <w:t>共</w:t>
      </w:r>
      <w:r>
        <w:rPr>
          <w:rFonts w:hint="eastAsia" w:ascii="仿宋" w:hAnsi="仿宋" w:eastAsia="仿宋" w:cs="仿宋"/>
          <w:sz w:val="32"/>
          <w:szCs w:val="32"/>
        </w:rPr>
        <w:t>600</w:t>
      </w:r>
      <w:r>
        <w:rPr>
          <w:rFonts w:hint="eastAsia" w:ascii="仿宋" w:hAnsi="仿宋" w:eastAsia="仿宋" w:cs="仿宋"/>
          <w:sz w:val="32"/>
          <w:szCs w:val="32"/>
          <w:lang w:eastAsia="zh-CN"/>
        </w:rPr>
        <w:t>余</w:t>
      </w:r>
      <w:r>
        <w:rPr>
          <w:rFonts w:hint="eastAsia" w:ascii="仿宋" w:hAnsi="仿宋" w:eastAsia="仿宋" w:cs="仿宋"/>
          <w:sz w:val="32"/>
          <w:szCs w:val="32"/>
        </w:rPr>
        <w:t>份。</w:t>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4759325" cy="4460240"/>
            <wp:effectExtent l="0" t="0" r="0" b="16510"/>
            <wp:docPr id="8" name="图片 8" descr="微信图片_2020110408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01104085959"/>
                    <pic:cNvPicPr>
                      <a:picLocks noChangeAspect="1"/>
                    </pic:cNvPicPr>
                  </pic:nvPicPr>
                  <pic:blipFill>
                    <a:blip r:embed="rId6"/>
                    <a:srcRect t="16735" r="682" b="10396"/>
                    <a:stretch>
                      <a:fillRect/>
                    </a:stretch>
                  </pic:blipFill>
                  <pic:spPr>
                    <a:xfrm>
                      <a:off x="0" y="0"/>
                      <a:ext cx="4759325" cy="4460240"/>
                    </a:xfrm>
                    <a:prstGeom prst="rect">
                      <a:avLst/>
                    </a:prstGeom>
                  </pic:spPr>
                </pic:pic>
              </a:graphicData>
            </a:graphic>
          </wp:inline>
        </w:drawing>
      </w:r>
    </w:p>
    <w:p>
      <w:pPr>
        <w:ind w:firstLine="640" w:firstLineChars="200"/>
        <w:rPr>
          <w:rFonts w:hint="eastAsia" w:ascii="仿宋" w:hAnsi="仿宋" w:eastAsia="仿宋" w:cs="仿宋"/>
          <w:sz w:val="32"/>
          <w:szCs w:val="32"/>
          <w:lang w:eastAsia="zh-CN"/>
        </w:rPr>
      </w:pPr>
    </w:p>
    <w:p>
      <w:pPr>
        <w:ind w:firstLine="640" w:firstLineChars="2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4818380" cy="3521710"/>
            <wp:effectExtent l="0" t="0" r="1270" b="2540"/>
            <wp:docPr id="5" name="图片 5" descr="微信图片_2020110409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01104090006"/>
                    <pic:cNvPicPr>
                      <a:picLocks noChangeAspect="1"/>
                    </pic:cNvPicPr>
                  </pic:nvPicPr>
                  <pic:blipFill>
                    <a:blip r:embed="rId7"/>
                    <a:srcRect l="83" t="-1094" r="-433" b="-1400"/>
                    <a:stretch>
                      <a:fillRect/>
                    </a:stretch>
                  </pic:blipFill>
                  <pic:spPr>
                    <a:xfrm>
                      <a:off x="0" y="0"/>
                      <a:ext cx="4818380" cy="3521710"/>
                    </a:xfrm>
                    <a:prstGeom prst="rect">
                      <a:avLst/>
                    </a:prstGeom>
                  </pic:spPr>
                </pic:pic>
              </a:graphicData>
            </a:graphic>
          </wp:inline>
        </w:drawing>
      </w:r>
    </w:p>
    <w:p>
      <w:pPr>
        <w:ind w:firstLine="640" w:firstLineChars="200"/>
        <w:rPr>
          <w:rFonts w:hint="eastAsia" w:ascii="仿宋" w:hAnsi="仿宋" w:eastAsia="仿宋" w:cs="仿宋"/>
          <w:sz w:val="32"/>
          <w:szCs w:val="32"/>
          <w:lang w:eastAsia="zh-CN"/>
        </w:rPr>
      </w:pP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eastAsia="zh-CN"/>
        </w:rPr>
        <w:t>“就业扶贫行动日”专题活动</w:t>
      </w:r>
      <w:r>
        <w:rPr>
          <w:rFonts w:hint="eastAsia" w:ascii="仿宋" w:hAnsi="仿宋" w:eastAsia="仿宋" w:cs="仿宋"/>
          <w:sz w:val="32"/>
          <w:szCs w:val="32"/>
        </w:rPr>
        <w:t>由</w:t>
      </w:r>
      <w:r>
        <w:rPr>
          <w:rFonts w:hint="eastAsia" w:ascii="仿宋" w:hAnsi="仿宋" w:eastAsia="仿宋" w:cs="仿宋"/>
          <w:sz w:val="32"/>
          <w:szCs w:val="32"/>
          <w:lang w:eastAsia="zh-CN"/>
        </w:rPr>
        <w:t>武江区</w:t>
      </w:r>
      <w:r>
        <w:rPr>
          <w:rFonts w:hint="eastAsia" w:ascii="仿宋" w:hAnsi="仿宋" w:eastAsia="仿宋" w:cs="仿宋"/>
          <w:sz w:val="32"/>
          <w:szCs w:val="32"/>
        </w:rPr>
        <w:t>人社局统一部署安排，区</w:t>
      </w:r>
      <w:r>
        <w:rPr>
          <w:rFonts w:hint="eastAsia" w:ascii="仿宋" w:hAnsi="仿宋" w:eastAsia="仿宋" w:cs="仿宋"/>
          <w:sz w:val="32"/>
          <w:szCs w:val="32"/>
          <w:lang w:eastAsia="zh-CN"/>
        </w:rPr>
        <w:t>内相关单位和企业</w:t>
      </w:r>
      <w:r>
        <w:rPr>
          <w:rFonts w:hint="eastAsia" w:ascii="仿宋" w:hAnsi="仿宋" w:eastAsia="仿宋" w:cs="仿宋"/>
          <w:sz w:val="32"/>
          <w:szCs w:val="32"/>
        </w:rPr>
        <w:t>联动</w:t>
      </w:r>
      <w:r>
        <w:rPr>
          <w:rFonts w:hint="eastAsia" w:ascii="仿宋" w:hAnsi="仿宋" w:eastAsia="仿宋" w:cs="仿宋"/>
          <w:sz w:val="32"/>
          <w:szCs w:val="32"/>
          <w:lang w:eastAsia="zh-CN"/>
        </w:rPr>
        <w:t>集中开展“送政策、送岗位、送服务”、“进镇入村串户”等系列活动。</w:t>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083175" cy="3274060"/>
            <wp:effectExtent l="0" t="0" r="3175" b="2540"/>
            <wp:docPr id="9"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1"/>
                    <pic:cNvPicPr>
                      <a:picLocks noChangeAspect="1"/>
                    </pic:cNvPicPr>
                  </pic:nvPicPr>
                  <pic:blipFill>
                    <a:blip r:embed="rId8"/>
                    <a:srcRect t="478" r="4330" b="8152"/>
                    <a:stretch>
                      <a:fillRect/>
                    </a:stretch>
                  </pic:blipFill>
                  <pic:spPr>
                    <a:xfrm>
                      <a:off x="0" y="0"/>
                      <a:ext cx="5083175" cy="3274060"/>
                    </a:xfrm>
                    <a:prstGeom prst="rect">
                      <a:avLst/>
                    </a:prstGeom>
                  </pic:spPr>
                </pic:pic>
              </a:graphicData>
            </a:graphic>
          </wp:inline>
        </w:drawing>
      </w:r>
      <w:bookmarkStart w:id="0" w:name="_GoBack"/>
      <w:bookmarkEnd w:id="0"/>
    </w:p>
    <w:p>
      <w:pPr>
        <w:ind w:firstLine="640" w:firstLineChars="200"/>
        <w:rPr>
          <w:rFonts w:hint="eastAsia" w:ascii="仿宋" w:hAnsi="仿宋" w:eastAsia="仿宋" w:cs="仿宋"/>
          <w:sz w:val="32"/>
          <w:szCs w:val="32"/>
          <w:lang w:eastAsia="zh-CN"/>
        </w:rPr>
      </w:pP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111750" cy="3835400"/>
            <wp:effectExtent l="0" t="0" r="12700" b="12700"/>
            <wp:docPr id="10" name="图片 1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2"/>
                    <pic:cNvPicPr>
                      <a:picLocks noChangeAspect="1"/>
                    </pic:cNvPicPr>
                  </pic:nvPicPr>
                  <pic:blipFill>
                    <a:blip r:embed="rId9"/>
                    <a:stretch>
                      <a:fillRect/>
                    </a:stretch>
                  </pic:blipFill>
                  <pic:spPr>
                    <a:xfrm>
                      <a:off x="0" y="0"/>
                      <a:ext cx="5111750" cy="3835400"/>
                    </a:xfrm>
                    <a:prstGeom prst="rect">
                      <a:avLst/>
                    </a:prstGeom>
                  </pic:spPr>
                </pic:pic>
              </a:graphicData>
            </a:graphic>
          </wp:inline>
        </w:drawing>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eastAsia="zh-CN"/>
        </w:rPr>
        <w:t>近日，武江区人社局局长林棋昇率队到广东莱雅新化工科技有限公司和韶关</w:t>
      </w:r>
      <w:r>
        <w:rPr>
          <w:rFonts w:hint="eastAsia" w:ascii="仿宋" w:hAnsi="仿宋" w:eastAsia="仿宋" w:cs="仿宋"/>
          <w:sz w:val="32"/>
          <w:szCs w:val="32"/>
          <w:lang w:val="en-US" w:eastAsia="zh-CN"/>
        </w:rPr>
        <w:t>旭日国际有限公司</w:t>
      </w:r>
      <w:r>
        <w:rPr>
          <w:rFonts w:hint="eastAsia" w:ascii="仿宋" w:hAnsi="仿宋" w:eastAsia="仿宋" w:cs="仿宋"/>
          <w:sz w:val="32"/>
          <w:szCs w:val="32"/>
          <w:lang w:eastAsia="zh-CN"/>
        </w:rPr>
        <w:t>了解贫困劳动力就业情况</w:t>
      </w:r>
      <w:r>
        <w:rPr>
          <w:rFonts w:hint="eastAsia" w:ascii="仿宋" w:hAnsi="仿宋" w:eastAsia="仿宋" w:cs="仿宋"/>
          <w:sz w:val="32"/>
          <w:szCs w:val="32"/>
        </w:rPr>
        <w:t>，</w:t>
      </w:r>
      <w:r>
        <w:rPr>
          <w:rFonts w:hint="eastAsia" w:ascii="仿宋" w:hAnsi="仿宋" w:eastAsia="仿宋" w:cs="仿宋"/>
          <w:sz w:val="32"/>
          <w:szCs w:val="32"/>
          <w:lang w:eastAsia="zh-CN"/>
        </w:rPr>
        <w:t>引导企业关心和留住贫</w:t>
      </w:r>
      <w:r>
        <w:rPr>
          <w:rFonts w:hint="eastAsia" w:ascii="仿宋" w:hAnsi="仿宋" w:eastAsia="仿宋" w:cs="仿宋"/>
          <w:i w:val="0"/>
          <w:iCs w:val="0"/>
          <w:sz w:val="32"/>
          <w:szCs w:val="32"/>
          <w:lang w:eastAsia="zh-CN"/>
        </w:rPr>
        <w:t>困</w:t>
      </w:r>
      <w:r>
        <w:rPr>
          <w:rFonts w:hint="eastAsia" w:ascii="仿宋" w:hAnsi="仿宋" w:eastAsia="仿宋" w:cs="仿宋"/>
          <w:sz w:val="32"/>
          <w:szCs w:val="32"/>
          <w:lang w:eastAsia="zh-CN"/>
        </w:rPr>
        <w:t>劳动力，鼓励企业积极申请吸纳贫困劳动力就业补贴。同时与企业在职的区内、省外贫困劳动力座谈了解贫困劳动力的工作和生活情况，并送上政策宣传资料和慰问品等。</w:t>
      </w:r>
    </w:p>
    <w:p>
      <w:pPr>
        <w:rPr>
          <w:rFonts w:hint="eastAsia" w:ascii="仿宋" w:hAnsi="仿宋" w:eastAsia="仿宋" w:cs="仿宋"/>
          <w:sz w:val="32"/>
          <w:szCs w:val="32"/>
          <w:lang w:eastAsia="zh-CN"/>
        </w:rPr>
      </w:pPr>
    </w:p>
    <w:p>
      <w:pPr>
        <w:ind w:firstLine="640" w:firstLineChars="200"/>
        <w:rPr>
          <w:rFonts w:hint="eastAsia" w:ascii="仿宋" w:hAnsi="仿宋" w:eastAsia="仿宋" w:cs="仿宋"/>
          <w:sz w:val="32"/>
          <w:szCs w:val="32"/>
          <w:lang w:eastAsia="zh-CN"/>
        </w:rPr>
      </w:pPr>
    </w:p>
    <w:p>
      <w:pPr>
        <w:ind w:firstLine="640" w:firstLineChars="200"/>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 xml:space="preserve">              武江区就业服务中心 张旭华</w:t>
      </w:r>
    </w:p>
    <w:p>
      <w:pPr>
        <w:rPr>
          <w:rFonts w:hint="eastAsia" w:eastAsiaTheme="minorEastAsia"/>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8BD2799"/>
    <w:rsid w:val="061C473E"/>
    <w:rsid w:val="08BD2799"/>
    <w:rsid w:val="112A6E6F"/>
    <w:rsid w:val="6A831E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Office_11.1.0.10072_F1E327BC-269C-435d-A152-05C5408002CA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2020-10-17T06:30:00Z</dcterms:created>
  <dc:creator>Administrator</dc:creator>
  <cp:lastModifiedBy>Administrator</cp:lastModifiedBy>
  <dcterms:modified xsi:type="dcterms:W3CDTF">2020-11-04T01:47:38Z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2052-11.1.0.10072</vt:lpwstr>
  </property>
</Properties>
</file>