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49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附件：</w:t>
      </w:r>
    </w:p>
    <w:p w14:paraId="7A877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7F079E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韶关市武江区2024年农业生产社会化服务</w:t>
      </w:r>
    </w:p>
    <w:p w14:paraId="7AC5AA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项目实施主体名单公示</w:t>
      </w:r>
    </w:p>
    <w:p w14:paraId="1125A80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1C54F09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韶关市武江区龙归龙水水稻专业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合作社</w:t>
      </w:r>
    </w:p>
    <w:p w14:paraId="486C8A3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2.武江区续源家庭农场</w:t>
      </w:r>
    </w:p>
    <w:p w14:paraId="076BBAA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韶关市中升农业发展有限公司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25E6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C1CA0F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C1CA0F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mJiODU4ZWY3OThhNWU5YzUxMjZmZmE0ZmVhNGYifQ=="/>
  </w:docVars>
  <w:rsids>
    <w:rsidRoot w:val="00000000"/>
    <w:rsid w:val="31631F13"/>
    <w:rsid w:val="340227F8"/>
    <w:rsid w:val="5C425534"/>
    <w:rsid w:val="6016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78</Characters>
  <Lines>0</Lines>
  <Paragraphs>0</Paragraphs>
  <TotalTime>0</TotalTime>
  <ScaleCrop>false</ScaleCrop>
  <LinksUpToDate>false</LinksUpToDate>
  <CharactersWithSpaces>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2024-01-18T13:59:00Z</dcterms:created>
  <dc:creator>Administrator</dc:creator>
  <cp:lastModifiedBy>冷月</cp:lastModifiedBy>
  <dcterms:modified xsi:type="dcterms:W3CDTF">2024-10-23T00:54:10Z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65D358FC63EF42DAA82841A3062433B7_12</vt:lpwstr>
  </property>
</Properties>
</file>